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5779" w:rsidRPr="00DC5779" w:rsidRDefault="00DC5779" w:rsidP="00DC5779">
      <w:pPr>
        <w:widowControl w:val="0"/>
        <w:suppressAutoHyphens/>
        <w:autoSpaceDE w:val="0"/>
        <w:autoSpaceDN w:val="0"/>
        <w:adjustRightInd w:val="0"/>
        <w:spacing w:after="0" w:line="240" w:lineRule="auto"/>
        <w:jc w:val="center"/>
        <w:rPr>
          <w:rFonts w:ascii="Times New Roman" w:hAnsi="Times New Roman" w:cs="Times New Roman"/>
          <w:b/>
          <w:caps/>
          <w:sz w:val="28"/>
          <w:szCs w:val="28"/>
        </w:rPr>
      </w:pPr>
      <w:bookmarkStart w:id="0" w:name="_Hlk152859161"/>
      <w:r w:rsidRPr="00DC5779">
        <w:rPr>
          <w:rFonts w:ascii="Times New Roman" w:hAnsi="Times New Roman" w:cs="Times New Roman"/>
          <w:b/>
          <w:sz w:val="28"/>
          <w:szCs w:val="28"/>
        </w:rPr>
        <w:t>Государственное бюджетное профессиональное образовательное учреждение   «Западнодвинский технологический колледж им. И. А. Ковалева»</w:t>
      </w:r>
    </w:p>
    <w:bookmarkEnd w:id="0"/>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color w:val="000000"/>
          <w:sz w:val="28"/>
          <w:szCs w:val="28"/>
          <w:lang w:eastAsia="ru-RU"/>
        </w:rPr>
      </w:pPr>
    </w:p>
    <w:p w:rsidR="00A70017" w:rsidRPr="00DC5779" w:rsidRDefault="00A70017" w:rsidP="00DC5779">
      <w:pPr>
        <w:widowControl w:val="0"/>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DC5779"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DC5779">
        <w:rPr>
          <w:rFonts w:ascii="Times New Roman" w:eastAsia="Times New Roman" w:hAnsi="Times New Roman" w:cs="Times New Roman"/>
          <w:b/>
          <w:caps/>
          <w:sz w:val="28"/>
          <w:szCs w:val="28"/>
          <w:lang w:eastAsia="ru-RU"/>
        </w:rPr>
        <w:t xml:space="preserve">РАБОЧАЯ </w:t>
      </w:r>
      <w:r w:rsidR="00A70017" w:rsidRPr="00DC5779">
        <w:rPr>
          <w:rFonts w:ascii="Times New Roman" w:eastAsia="Times New Roman" w:hAnsi="Times New Roman" w:cs="Times New Roman"/>
          <w:b/>
          <w:caps/>
          <w:sz w:val="28"/>
          <w:szCs w:val="28"/>
          <w:lang w:eastAsia="ru-RU"/>
        </w:rPr>
        <w:t xml:space="preserve">ПРОГРАММа </w:t>
      </w:r>
      <w:r w:rsidR="00D37596" w:rsidRPr="00DC5779">
        <w:rPr>
          <w:rFonts w:ascii="Times New Roman" w:eastAsia="Times New Roman" w:hAnsi="Times New Roman" w:cs="Times New Roman"/>
          <w:b/>
          <w:caps/>
          <w:sz w:val="28"/>
          <w:szCs w:val="28"/>
          <w:lang w:eastAsia="ru-RU"/>
        </w:rPr>
        <w:t>ПРОФЕССИОНАЛЬНОГО МОДУЛЯ</w:t>
      </w: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DC5779" w:rsidRDefault="0092179E" w:rsidP="00DC5779">
      <w:pPr>
        <w:spacing w:after="0" w:line="240" w:lineRule="auto"/>
        <w:jc w:val="center"/>
        <w:rPr>
          <w:rFonts w:ascii="Times New Roman" w:eastAsia="Times New Roman" w:hAnsi="Times New Roman" w:cs="Times New Roman"/>
          <w:b/>
          <w:i/>
          <w:sz w:val="28"/>
          <w:szCs w:val="28"/>
          <w:lang w:eastAsia="ru-RU"/>
        </w:rPr>
      </w:pPr>
      <w:r w:rsidRPr="00DC5779">
        <w:rPr>
          <w:rFonts w:ascii="Times New Roman" w:eastAsia="Calibri" w:hAnsi="Times New Roman" w:cs="Times New Roman"/>
          <w:b/>
          <w:bCs/>
          <w:sz w:val="28"/>
          <w:szCs w:val="28"/>
        </w:rPr>
        <w:t>ПМ.03 ТЕХНИЧЕСКОЕ ОБСЛУЖИВАНИЕ И РЕМОНТ КОМПЬЮТЕРНЫХ СИСТЕМ И КОМПЛЕКСОВ</w:t>
      </w:r>
    </w:p>
    <w:p w:rsidR="00A70017" w:rsidRPr="00DC5779" w:rsidRDefault="00A70017" w:rsidP="00DC5779">
      <w:pPr>
        <w:spacing w:after="0" w:line="240" w:lineRule="auto"/>
        <w:jc w:val="center"/>
        <w:rPr>
          <w:rFonts w:ascii="Times New Roman" w:eastAsia="Times New Roman" w:hAnsi="Times New Roman" w:cs="Times New Roman"/>
          <w:b/>
          <w:i/>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i/>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i/>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i/>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i/>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i/>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bCs/>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bCs/>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bCs/>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bCs/>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bCs/>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bCs/>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bCs/>
          <w:sz w:val="28"/>
          <w:szCs w:val="28"/>
          <w:lang w:eastAsia="ru-RU"/>
        </w:rPr>
      </w:pPr>
    </w:p>
    <w:p w:rsidR="00A70017" w:rsidRPr="00DC5779" w:rsidRDefault="00A70017" w:rsidP="00DC5779">
      <w:pPr>
        <w:spacing w:after="0" w:line="240" w:lineRule="auto"/>
        <w:jc w:val="center"/>
        <w:rPr>
          <w:rFonts w:ascii="Times New Roman" w:eastAsia="Times New Roman" w:hAnsi="Times New Roman" w:cs="Times New Roman"/>
          <w:b/>
          <w:bCs/>
          <w:sz w:val="28"/>
          <w:szCs w:val="28"/>
          <w:lang w:eastAsia="ru-RU"/>
        </w:rPr>
      </w:pPr>
    </w:p>
    <w:p w:rsidR="0092179E" w:rsidRDefault="0092179E" w:rsidP="00DC5779">
      <w:pPr>
        <w:spacing w:after="0" w:line="240" w:lineRule="auto"/>
        <w:jc w:val="center"/>
        <w:rPr>
          <w:rFonts w:ascii="Times New Roman" w:eastAsia="Times New Roman" w:hAnsi="Times New Roman" w:cs="Times New Roman"/>
          <w:b/>
          <w:bCs/>
          <w:sz w:val="28"/>
          <w:szCs w:val="28"/>
          <w:lang w:eastAsia="ru-RU"/>
        </w:rPr>
      </w:pPr>
    </w:p>
    <w:p w:rsidR="00122E6D" w:rsidRDefault="00122E6D" w:rsidP="00DC5779">
      <w:pPr>
        <w:spacing w:after="0" w:line="240" w:lineRule="auto"/>
        <w:jc w:val="center"/>
        <w:rPr>
          <w:rFonts w:ascii="Times New Roman" w:eastAsia="Times New Roman" w:hAnsi="Times New Roman" w:cs="Times New Roman"/>
          <w:b/>
          <w:bCs/>
          <w:sz w:val="28"/>
          <w:szCs w:val="28"/>
          <w:lang w:eastAsia="ru-RU"/>
        </w:rPr>
      </w:pPr>
    </w:p>
    <w:p w:rsidR="00122E6D" w:rsidRDefault="00122E6D" w:rsidP="00DC5779">
      <w:pPr>
        <w:spacing w:after="0" w:line="240" w:lineRule="auto"/>
        <w:jc w:val="center"/>
        <w:rPr>
          <w:rFonts w:ascii="Times New Roman" w:eastAsia="Times New Roman" w:hAnsi="Times New Roman" w:cs="Times New Roman"/>
          <w:b/>
          <w:bCs/>
          <w:sz w:val="28"/>
          <w:szCs w:val="28"/>
          <w:lang w:eastAsia="ru-RU"/>
        </w:rPr>
      </w:pPr>
    </w:p>
    <w:p w:rsidR="00122E6D" w:rsidRDefault="00122E6D" w:rsidP="00DC5779">
      <w:pPr>
        <w:spacing w:after="0" w:line="240" w:lineRule="auto"/>
        <w:jc w:val="center"/>
        <w:rPr>
          <w:rFonts w:ascii="Times New Roman" w:eastAsia="Times New Roman" w:hAnsi="Times New Roman" w:cs="Times New Roman"/>
          <w:b/>
          <w:bCs/>
          <w:sz w:val="28"/>
          <w:szCs w:val="28"/>
          <w:lang w:eastAsia="ru-RU"/>
        </w:rPr>
      </w:pPr>
    </w:p>
    <w:p w:rsidR="00122E6D" w:rsidRPr="00DC5779" w:rsidRDefault="00122E6D" w:rsidP="00DC5779">
      <w:pPr>
        <w:spacing w:after="0" w:line="240" w:lineRule="auto"/>
        <w:jc w:val="center"/>
        <w:rPr>
          <w:rFonts w:ascii="Times New Roman" w:eastAsia="Times New Roman" w:hAnsi="Times New Roman" w:cs="Times New Roman"/>
          <w:b/>
          <w:bCs/>
          <w:sz w:val="28"/>
          <w:szCs w:val="28"/>
          <w:lang w:eastAsia="ru-RU"/>
        </w:rPr>
      </w:pPr>
    </w:p>
    <w:p w:rsidR="00A70017" w:rsidRPr="00DC5779" w:rsidRDefault="00122E6D" w:rsidP="00DC5779">
      <w:pPr>
        <w:spacing w:after="0" w:line="240" w:lineRule="auto"/>
        <w:ind w:left="142"/>
        <w:jc w:val="center"/>
        <w:rPr>
          <w:rFonts w:ascii="Times New Roman" w:eastAsia="Times New Roman" w:hAnsi="Times New Roman" w:cs="Times New Roman"/>
          <w:b/>
          <w:i/>
          <w:sz w:val="28"/>
          <w:szCs w:val="28"/>
          <w:vertAlign w:val="superscript"/>
          <w:lang w:eastAsia="ru-RU"/>
        </w:rPr>
      </w:pPr>
      <w:r>
        <w:rPr>
          <w:rFonts w:ascii="Times New Roman" w:eastAsia="Times New Roman" w:hAnsi="Times New Roman" w:cs="Times New Roman"/>
          <w:b/>
          <w:bCs/>
          <w:sz w:val="28"/>
          <w:szCs w:val="28"/>
          <w:lang w:eastAsia="ru-RU"/>
        </w:rPr>
        <w:t>г. Западная Двина, 202</w:t>
      </w:r>
      <w:r w:rsidR="005E4043">
        <w:rPr>
          <w:rFonts w:ascii="Times New Roman" w:eastAsia="Times New Roman" w:hAnsi="Times New Roman" w:cs="Times New Roman"/>
          <w:b/>
          <w:bCs/>
          <w:sz w:val="28"/>
          <w:szCs w:val="28"/>
          <w:lang w:eastAsia="ru-RU"/>
        </w:rPr>
        <w:t>5</w:t>
      </w:r>
      <w:r w:rsidR="00A70017" w:rsidRPr="00DC5779">
        <w:rPr>
          <w:rFonts w:ascii="Times New Roman" w:eastAsia="Times New Roman" w:hAnsi="Times New Roman" w:cs="Times New Roman"/>
          <w:b/>
          <w:bCs/>
          <w:sz w:val="28"/>
          <w:szCs w:val="28"/>
          <w:lang w:eastAsia="ru-RU"/>
        </w:rPr>
        <w:t xml:space="preserve"> г.</w:t>
      </w:r>
      <w:r w:rsidR="00A70017" w:rsidRPr="00DC5779">
        <w:rPr>
          <w:rFonts w:ascii="Times New Roman" w:eastAsia="Times New Roman" w:hAnsi="Times New Roman" w:cs="Times New Roman"/>
          <w:b/>
          <w:bCs/>
          <w:i/>
          <w:sz w:val="28"/>
          <w:szCs w:val="28"/>
          <w:lang w:eastAsia="ru-RU"/>
        </w:rPr>
        <w:br w:type="page"/>
      </w:r>
    </w:p>
    <w:p w:rsidR="00A701F4" w:rsidRDefault="00A701F4" w:rsidP="00A701F4">
      <w:pPr>
        <w:pStyle w:val="af1"/>
      </w:pPr>
      <w:r>
        <w:rPr>
          <w:noProof/>
        </w:rPr>
        <w:lastRenderedPageBreak/>
        <w:drawing>
          <wp:inline distT="0" distB="0" distL="0" distR="0" wp14:anchorId="26B0CCF1" wp14:editId="5D6145AD">
            <wp:extent cx="6019503" cy="8565931"/>
            <wp:effectExtent l="0" t="0" r="635" b="6985"/>
            <wp:docPr id="1" name="Рисунок 1" descr="E:\2025\ПМ.03 Тех. обслужива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025\ПМ.03 Тех. обслуживание.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270" t="2293" r="4850" b="8309"/>
                    <a:stretch/>
                  </pic:blipFill>
                  <pic:spPr bwMode="auto">
                    <a:xfrm>
                      <a:off x="0" y="0"/>
                      <a:ext cx="6030719" cy="8581891"/>
                    </a:xfrm>
                    <a:prstGeom prst="rect">
                      <a:avLst/>
                    </a:prstGeom>
                    <a:noFill/>
                    <a:ln>
                      <a:noFill/>
                    </a:ln>
                    <a:extLst>
                      <a:ext uri="{53640926-AAD7-44D8-BBD7-CCE9431645EC}">
                        <a14:shadowObscured xmlns:a14="http://schemas.microsoft.com/office/drawing/2010/main"/>
                      </a:ext>
                    </a:extLst>
                  </pic:spPr>
                </pic:pic>
              </a:graphicData>
            </a:graphic>
          </wp:inline>
        </w:drawing>
      </w:r>
    </w:p>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A70017" w:rsidRPr="00DC5779" w:rsidRDefault="00A70017" w:rsidP="00DC5779">
      <w:pPr>
        <w:spacing w:after="0" w:line="240" w:lineRule="auto"/>
        <w:ind w:firstLine="426"/>
        <w:jc w:val="center"/>
        <w:rPr>
          <w:rFonts w:ascii="Times New Roman" w:hAnsi="Times New Roman" w:cs="Times New Roman"/>
          <w:b/>
          <w:sz w:val="24"/>
          <w:szCs w:val="24"/>
        </w:rPr>
      </w:pPr>
      <w:bookmarkStart w:id="1" w:name="_GoBack"/>
      <w:bookmarkEnd w:id="1"/>
      <w:r w:rsidRPr="00DC5779">
        <w:rPr>
          <w:rFonts w:ascii="Times New Roman" w:eastAsia="Times New Roman" w:hAnsi="Times New Roman" w:cs="Times New Roman"/>
          <w:sz w:val="28"/>
          <w:szCs w:val="28"/>
          <w:lang w:eastAsia="ru-RU"/>
        </w:rPr>
        <w:br w:type="page"/>
      </w:r>
      <w:r w:rsidRPr="00DC5779">
        <w:rPr>
          <w:rFonts w:ascii="Times New Roman" w:hAnsi="Times New Roman" w:cs="Times New Roman"/>
          <w:b/>
          <w:sz w:val="24"/>
          <w:szCs w:val="24"/>
        </w:rPr>
        <w:lastRenderedPageBreak/>
        <w:t>СОДЕРЖАНИЕ</w:t>
      </w:r>
    </w:p>
    <w:p w:rsidR="00A70017" w:rsidRPr="00DC5779" w:rsidRDefault="00A70017" w:rsidP="00DC5779">
      <w:pPr>
        <w:spacing w:after="0" w:line="240" w:lineRule="auto"/>
        <w:rPr>
          <w:rFonts w:ascii="Times New Roman" w:hAnsi="Times New Roman" w:cs="Times New Roman"/>
          <w:b/>
          <w:sz w:val="24"/>
          <w:szCs w:val="24"/>
        </w:rPr>
      </w:pPr>
    </w:p>
    <w:tbl>
      <w:tblPr>
        <w:tblW w:w="10700" w:type="dxa"/>
        <w:tblLook w:val="01E0" w:firstRow="1" w:lastRow="1" w:firstColumn="1" w:lastColumn="1" w:noHBand="0" w:noVBand="0"/>
      </w:tblPr>
      <w:tblGrid>
        <w:gridCol w:w="9640"/>
        <w:gridCol w:w="1060"/>
      </w:tblGrid>
      <w:tr w:rsidR="00A70017" w:rsidRPr="00DC5779" w:rsidTr="003728A5">
        <w:trPr>
          <w:trHeight w:val="246"/>
        </w:trPr>
        <w:tc>
          <w:tcPr>
            <w:tcW w:w="9640" w:type="dxa"/>
            <w:shd w:val="clear" w:color="auto" w:fill="auto"/>
            <w:vAlign w:val="center"/>
          </w:tcPr>
          <w:p w:rsidR="00A70017" w:rsidRPr="00DC5779" w:rsidRDefault="00A70017" w:rsidP="00DC5779">
            <w:pPr>
              <w:pStyle w:val="1"/>
              <w:ind w:left="284" w:firstLine="426"/>
              <w:rPr>
                <w:b/>
                <w:caps/>
                <w:color w:val="000000" w:themeColor="text1"/>
              </w:rPr>
            </w:pPr>
          </w:p>
        </w:tc>
        <w:tc>
          <w:tcPr>
            <w:tcW w:w="1060" w:type="dxa"/>
            <w:shd w:val="clear" w:color="auto" w:fill="auto"/>
            <w:vAlign w:val="center"/>
          </w:tcPr>
          <w:p w:rsidR="00A70017" w:rsidRPr="00DC5779" w:rsidRDefault="00A70017" w:rsidP="00DC5779">
            <w:pPr>
              <w:spacing w:after="0" w:line="240" w:lineRule="auto"/>
              <w:ind w:hanging="109"/>
              <w:jc w:val="center"/>
              <w:rPr>
                <w:rFonts w:ascii="Times New Roman" w:hAnsi="Times New Roman" w:cs="Times New Roman"/>
                <w:b/>
                <w:color w:val="000000" w:themeColor="text1"/>
                <w:sz w:val="24"/>
                <w:szCs w:val="24"/>
              </w:rPr>
            </w:pPr>
            <w:r w:rsidRPr="00DC5779">
              <w:rPr>
                <w:rFonts w:ascii="Times New Roman" w:hAnsi="Times New Roman" w:cs="Times New Roman"/>
                <w:b/>
                <w:color w:val="000000" w:themeColor="text1"/>
                <w:sz w:val="24"/>
                <w:szCs w:val="24"/>
              </w:rPr>
              <w:t>стр.</w:t>
            </w:r>
          </w:p>
        </w:tc>
      </w:tr>
      <w:tr w:rsidR="00A70017" w:rsidRPr="00DC5779" w:rsidTr="003728A5">
        <w:tc>
          <w:tcPr>
            <w:tcW w:w="9640" w:type="dxa"/>
            <w:shd w:val="clear" w:color="auto" w:fill="auto"/>
            <w:vAlign w:val="center"/>
          </w:tcPr>
          <w:p w:rsidR="00A70017" w:rsidRPr="00DC5779" w:rsidRDefault="00C46D92" w:rsidP="00DC5779">
            <w:pPr>
              <w:pStyle w:val="1"/>
              <w:numPr>
                <w:ilvl w:val="0"/>
                <w:numId w:val="2"/>
              </w:numPr>
              <w:ind w:left="1452" w:hanging="382"/>
              <w:rPr>
                <w:b/>
                <w:caps/>
                <w:color w:val="000000" w:themeColor="text1"/>
              </w:rPr>
            </w:pPr>
            <w:r w:rsidRPr="00A422B8">
              <w:rPr>
                <w:b/>
              </w:rPr>
              <w:t>ОБЩАЯ ХАРАКТЕРИСТИКА</w:t>
            </w:r>
            <w:r w:rsidRPr="00A422B8">
              <w:rPr>
                <w:b/>
                <w:color w:val="000000"/>
              </w:rPr>
              <w:t xml:space="preserve"> РАБОЧЕЙ ПРОГРАММЫ</w:t>
            </w:r>
            <w:r w:rsidRPr="00DC5779">
              <w:rPr>
                <w:b/>
                <w:caps/>
                <w:color w:val="000000" w:themeColor="text1"/>
              </w:rPr>
              <w:t xml:space="preserve"> </w:t>
            </w:r>
            <w:r w:rsidR="00A70017" w:rsidRPr="00DC5779">
              <w:rPr>
                <w:b/>
                <w:caps/>
                <w:color w:val="000000" w:themeColor="text1"/>
              </w:rPr>
              <w:t>ПРОФЕССИОНАЛЬНОГО МОДУЛЯ</w:t>
            </w:r>
          </w:p>
          <w:p w:rsidR="00A70017" w:rsidRPr="00DC5779" w:rsidRDefault="00A70017" w:rsidP="00DC5779">
            <w:pPr>
              <w:spacing w:after="0" w:line="240" w:lineRule="auto"/>
              <w:ind w:firstLine="426"/>
              <w:rPr>
                <w:rFonts w:ascii="Times New Roman" w:hAnsi="Times New Roman" w:cs="Times New Roman"/>
                <w:color w:val="000000" w:themeColor="text1"/>
                <w:sz w:val="24"/>
                <w:szCs w:val="24"/>
              </w:rPr>
            </w:pPr>
          </w:p>
        </w:tc>
        <w:tc>
          <w:tcPr>
            <w:tcW w:w="1060" w:type="dxa"/>
            <w:shd w:val="clear" w:color="auto" w:fill="auto"/>
            <w:vAlign w:val="center"/>
          </w:tcPr>
          <w:p w:rsidR="00A70017" w:rsidRPr="00DC5779" w:rsidRDefault="00A70017" w:rsidP="00DC5779">
            <w:pPr>
              <w:spacing w:after="0" w:line="240" w:lineRule="auto"/>
              <w:ind w:hanging="109"/>
              <w:jc w:val="center"/>
              <w:rPr>
                <w:rFonts w:ascii="Times New Roman" w:hAnsi="Times New Roman" w:cs="Times New Roman"/>
                <w:b/>
                <w:color w:val="000000" w:themeColor="text1"/>
                <w:sz w:val="24"/>
                <w:szCs w:val="24"/>
              </w:rPr>
            </w:pPr>
            <w:r w:rsidRPr="00DC5779">
              <w:rPr>
                <w:rFonts w:ascii="Times New Roman" w:hAnsi="Times New Roman" w:cs="Times New Roman"/>
                <w:b/>
                <w:color w:val="000000" w:themeColor="text1"/>
                <w:sz w:val="24"/>
                <w:szCs w:val="24"/>
              </w:rPr>
              <w:t>4</w:t>
            </w:r>
          </w:p>
        </w:tc>
      </w:tr>
      <w:tr w:rsidR="00A70017" w:rsidRPr="00DC5779" w:rsidTr="003728A5">
        <w:tc>
          <w:tcPr>
            <w:tcW w:w="9640" w:type="dxa"/>
            <w:shd w:val="clear" w:color="auto" w:fill="auto"/>
            <w:vAlign w:val="center"/>
          </w:tcPr>
          <w:p w:rsidR="00A70017" w:rsidRPr="00DC5779" w:rsidRDefault="00A70017" w:rsidP="00DC5779">
            <w:pPr>
              <w:pStyle w:val="1"/>
              <w:numPr>
                <w:ilvl w:val="0"/>
                <w:numId w:val="2"/>
              </w:numPr>
              <w:ind w:firstLine="426"/>
              <w:rPr>
                <w:b/>
                <w:caps/>
                <w:color w:val="000000" w:themeColor="text1"/>
              </w:rPr>
            </w:pPr>
            <w:r w:rsidRPr="00DC5779">
              <w:rPr>
                <w:b/>
                <w:caps/>
                <w:color w:val="000000" w:themeColor="text1"/>
              </w:rPr>
              <w:t>СТРУКТУРА и содержание ПРОФЕССИОНАЛЬНОГО МОДУЛЯ</w:t>
            </w:r>
          </w:p>
          <w:p w:rsidR="00A70017" w:rsidRPr="00DC5779" w:rsidRDefault="00A70017" w:rsidP="00DC5779">
            <w:pPr>
              <w:pStyle w:val="1"/>
              <w:ind w:left="284" w:firstLine="426"/>
              <w:rPr>
                <w:b/>
                <w:caps/>
                <w:color w:val="000000" w:themeColor="text1"/>
              </w:rPr>
            </w:pPr>
          </w:p>
        </w:tc>
        <w:tc>
          <w:tcPr>
            <w:tcW w:w="1060" w:type="dxa"/>
            <w:shd w:val="clear" w:color="auto" w:fill="auto"/>
            <w:vAlign w:val="center"/>
          </w:tcPr>
          <w:p w:rsidR="00A70017" w:rsidRPr="00DC5779" w:rsidRDefault="00C46D92" w:rsidP="00DC5779">
            <w:pPr>
              <w:spacing w:after="0" w:line="240" w:lineRule="auto"/>
              <w:ind w:hanging="109"/>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w:t>
            </w:r>
          </w:p>
        </w:tc>
      </w:tr>
      <w:tr w:rsidR="00A70017" w:rsidRPr="00DC5779" w:rsidTr="003728A5">
        <w:trPr>
          <w:trHeight w:val="523"/>
        </w:trPr>
        <w:tc>
          <w:tcPr>
            <w:tcW w:w="9640" w:type="dxa"/>
            <w:shd w:val="clear" w:color="auto" w:fill="auto"/>
            <w:vAlign w:val="center"/>
          </w:tcPr>
          <w:p w:rsidR="00A70017" w:rsidRPr="00DC5779" w:rsidRDefault="00A70017" w:rsidP="00DC5779">
            <w:pPr>
              <w:pStyle w:val="1"/>
              <w:numPr>
                <w:ilvl w:val="0"/>
                <w:numId w:val="2"/>
              </w:numPr>
              <w:ind w:firstLine="426"/>
              <w:rPr>
                <w:b/>
                <w:caps/>
                <w:color w:val="000000" w:themeColor="text1"/>
              </w:rPr>
            </w:pPr>
            <w:r w:rsidRPr="00DC5779">
              <w:rPr>
                <w:b/>
                <w:caps/>
                <w:color w:val="000000" w:themeColor="text1"/>
              </w:rPr>
              <w:t xml:space="preserve">условия реализации </w:t>
            </w:r>
            <w:r w:rsidR="005E1A7A" w:rsidRPr="00DC5779">
              <w:rPr>
                <w:b/>
                <w:caps/>
                <w:color w:val="000000" w:themeColor="text1"/>
              </w:rPr>
              <w:t>ПРОФЕССИОНАЛЬНОГО МОДУЛЯ</w:t>
            </w:r>
          </w:p>
          <w:p w:rsidR="00A70017" w:rsidRPr="00DC5779" w:rsidRDefault="00A70017" w:rsidP="00DC5779">
            <w:pPr>
              <w:pStyle w:val="1"/>
              <w:tabs>
                <w:tab w:val="num" w:pos="0"/>
              </w:tabs>
              <w:ind w:left="284" w:firstLine="426"/>
              <w:rPr>
                <w:b/>
                <w:caps/>
                <w:color w:val="000000" w:themeColor="text1"/>
              </w:rPr>
            </w:pPr>
          </w:p>
        </w:tc>
        <w:tc>
          <w:tcPr>
            <w:tcW w:w="1060" w:type="dxa"/>
            <w:shd w:val="clear" w:color="auto" w:fill="auto"/>
            <w:vAlign w:val="center"/>
          </w:tcPr>
          <w:p w:rsidR="00A70017" w:rsidRPr="00DC5779" w:rsidRDefault="008B4383" w:rsidP="00DC5779">
            <w:pPr>
              <w:spacing w:after="0" w:line="240" w:lineRule="auto"/>
              <w:ind w:hanging="109"/>
              <w:jc w:val="center"/>
              <w:rPr>
                <w:rFonts w:ascii="Times New Roman" w:hAnsi="Times New Roman" w:cs="Times New Roman"/>
                <w:b/>
                <w:color w:val="000000" w:themeColor="text1"/>
                <w:sz w:val="24"/>
                <w:szCs w:val="24"/>
              </w:rPr>
            </w:pPr>
            <w:r w:rsidRPr="00DC5779">
              <w:rPr>
                <w:rFonts w:ascii="Times New Roman" w:hAnsi="Times New Roman" w:cs="Times New Roman"/>
                <w:b/>
                <w:color w:val="000000" w:themeColor="text1"/>
                <w:sz w:val="24"/>
                <w:szCs w:val="24"/>
              </w:rPr>
              <w:t>1</w:t>
            </w:r>
            <w:r w:rsidR="00C46D92">
              <w:rPr>
                <w:rFonts w:ascii="Times New Roman" w:hAnsi="Times New Roman" w:cs="Times New Roman"/>
                <w:b/>
                <w:color w:val="000000" w:themeColor="text1"/>
                <w:sz w:val="24"/>
                <w:szCs w:val="24"/>
              </w:rPr>
              <w:t>6</w:t>
            </w:r>
          </w:p>
        </w:tc>
      </w:tr>
      <w:tr w:rsidR="00A70017" w:rsidRPr="00DC5779" w:rsidTr="003728A5">
        <w:tc>
          <w:tcPr>
            <w:tcW w:w="9640" w:type="dxa"/>
            <w:shd w:val="clear" w:color="auto" w:fill="auto"/>
            <w:vAlign w:val="center"/>
          </w:tcPr>
          <w:p w:rsidR="00A70017" w:rsidRPr="00DC5779" w:rsidRDefault="00A70017" w:rsidP="00DC5779">
            <w:pPr>
              <w:pStyle w:val="1"/>
              <w:numPr>
                <w:ilvl w:val="0"/>
                <w:numId w:val="2"/>
              </w:numPr>
              <w:tabs>
                <w:tab w:val="clear" w:pos="644"/>
              </w:tabs>
              <w:ind w:left="1310" w:hanging="240"/>
              <w:rPr>
                <w:b/>
                <w:caps/>
                <w:color w:val="000000" w:themeColor="text1"/>
              </w:rPr>
            </w:pPr>
            <w:r w:rsidRPr="00DC5779">
              <w:rPr>
                <w:b/>
                <w:caps/>
                <w:color w:val="000000" w:themeColor="text1"/>
              </w:rPr>
              <w:t xml:space="preserve">Контроль и оценка результатов Освоения </w:t>
            </w:r>
            <w:r w:rsidR="005E1A7A" w:rsidRPr="00DC5779">
              <w:rPr>
                <w:b/>
                <w:caps/>
                <w:color w:val="000000" w:themeColor="text1"/>
              </w:rPr>
              <w:t>ПРОФЕССИОНАЛЬНОГО МОДУЛЯ</w:t>
            </w:r>
          </w:p>
          <w:p w:rsidR="00A70017" w:rsidRPr="00DC5779" w:rsidRDefault="00A70017" w:rsidP="00DC5779">
            <w:pPr>
              <w:pStyle w:val="1"/>
              <w:ind w:left="284" w:firstLine="426"/>
              <w:rPr>
                <w:b/>
                <w:caps/>
                <w:color w:val="000000" w:themeColor="text1"/>
              </w:rPr>
            </w:pPr>
          </w:p>
        </w:tc>
        <w:tc>
          <w:tcPr>
            <w:tcW w:w="1060" w:type="dxa"/>
            <w:shd w:val="clear" w:color="auto" w:fill="auto"/>
            <w:vAlign w:val="center"/>
          </w:tcPr>
          <w:p w:rsidR="00A70017" w:rsidRPr="00DC5779" w:rsidRDefault="00C46D92" w:rsidP="00DC5779">
            <w:pPr>
              <w:spacing w:after="0" w:line="240" w:lineRule="auto"/>
              <w:ind w:hanging="109"/>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w:t>
            </w:r>
          </w:p>
        </w:tc>
      </w:tr>
    </w:tbl>
    <w:p w:rsidR="00A70017" w:rsidRPr="00DC5779" w:rsidRDefault="00A70017"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rPr>
          <w:rFonts w:ascii="Times New Roman" w:hAnsi="Times New Roman" w:cs="Times New Roman"/>
          <w:b/>
          <w:caps/>
          <w:sz w:val="24"/>
          <w:szCs w:val="24"/>
          <w:u w:val="single"/>
        </w:rPr>
      </w:pPr>
    </w:p>
    <w:p w:rsidR="00D64CA7" w:rsidRPr="00DC5779" w:rsidRDefault="00D64CA7" w:rsidP="00DC5779">
      <w:pPr>
        <w:spacing w:after="0" w:line="240" w:lineRule="auto"/>
        <w:rPr>
          <w:rFonts w:ascii="Times New Roman" w:hAnsi="Times New Roman" w:cs="Times New Roman"/>
          <w:sz w:val="24"/>
          <w:szCs w:val="24"/>
        </w:rPr>
      </w:pPr>
    </w:p>
    <w:p w:rsidR="00322EEF" w:rsidRPr="00DC5779" w:rsidRDefault="00322EEF" w:rsidP="00DC5779">
      <w:pPr>
        <w:spacing w:after="0" w:line="240" w:lineRule="auto"/>
        <w:rPr>
          <w:rFonts w:ascii="Times New Roman" w:hAnsi="Times New Roman" w:cs="Times New Roman"/>
          <w:sz w:val="24"/>
          <w:szCs w:val="24"/>
        </w:rPr>
      </w:pPr>
    </w:p>
    <w:p w:rsidR="003728A5" w:rsidRPr="00DC5779" w:rsidRDefault="003728A5" w:rsidP="00DC5779">
      <w:pPr>
        <w:spacing w:after="0" w:line="240" w:lineRule="auto"/>
        <w:rPr>
          <w:rFonts w:ascii="Times New Roman" w:hAnsi="Times New Roman" w:cs="Times New Roman"/>
          <w:sz w:val="24"/>
          <w:szCs w:val="24"/>
        </w:rPr>
      </w:pPr>
      <w:r w:rsidRPr="00DC5779">
        <w:rPr>
          <w:rFonts w:ascii="Times New Roman" w:hAnsi="Times New Roman" w:cs="Times New Roman"/>
          <w:sz w:val="24"/>
          <w:szCs w:val="24"/>
        </w:rPr>
        <w:br w:type="page"/>
      </w:r>
    </w:p>
    <w:p w:rsidR="00322EEF" w:rsidRPr="00DC5779" w:rsidRDefault="00322EEF" w:rsidP="00DC5779">
      <w:pPr>
        <w:spacing w:after="0" w:line="240" w:lineRule="auto"/>
        <w:rPr>
          <w:rFonts w:ascii="Times New Roman" w:hAnsi="Times New Roman" w:cs="Times New Roman"/>
          <w:sz w:val="24"/>
          <w:szCs w:val="24"/>
        </w:rPr>
      </w:pPr>
    </w:p>
    <w:p w:rsidR="00C46D92" w:rsidRPr="00A422B8" w:rsidRDefault="00322EEF" w:rsidP="00C46D92">
      <w:pPr>
        <w:spacing w:after="0" w:line="240" w:lineRule="auto"/>
        <w:jc w:val="center"/>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sz w:val="24"/>
          <w:szCs w:val="24"/>
          <w:lang w:eastAsia="ru-RU"/>
        </w:rPr>
        <w:t xml:space="preserve">1. </w:t>
      </w:r>
      <w:r w:rsidR="00C46D92" w:rsidRPr="00A422B8">
        <w:rPr>
          <w:rFonts w:ascii="Times New Roman" w:eastAsia="Times New Roman" w:hAnsi="Times New Roman" w:cs="Times New Roman"/>
          <w:b/>
          <w:sz w:val="24"/>
          <w:szCs w:val="24"/>
          <w:lang w:eastAsia="ru-RU"/>
        </w:rPr>
        <w:t>ОБЩАЯ ХАРАКТЕРИСТИКА</w:t>
      </w:r>
      <w:r w:rsidR="00C46D92" w:rsidRPr="00A422B8">
        <w:rPr>
          <w:rFonts w:ascii="Times New Roman" w:eastAsia="Times New Roman" w:hAnsi="Times New Roman" w:cs="Times New Roman"/>
          <w:b/>
          <w:color w:val="000000"/>
          <w:sz w:val="24"/>
          <w:szCs w:val="24"/>
          <w:lang w:eastAsia="ru-RU"/>
        </w:rPr>
        <w:t xml:space="preserve"> РАБОЧЕЙ ПРОГРАММЫ</w:t>
      </w:r>
    </w:p>
    <w:p w:rsidR="00322EEF" w:rsidRPr="00DC5779" w:rsidRDefault="00C46D92" w:rsidP="00C46D92">
      <w:pPr>
        <w:spacing w:after="0" w:line="240" w:lineRule="auto"/>
        <w:ind w:firstLine="142"/>
        <w:jc w:val="center"/>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t>ПРОФЕССИОНАЛЬНОГО МОДУЛЯ</w:t>
      </w:r>
    </w:p>
    <w:p w:rsidR="003728A5" w:rsidRPr="00DC5779" w:rsidRDefault="003728A5" w:rsidP="00DC5779">
      <w:pPr>
        <w:spacing w:after="0" w:line="240" w:lineRule="auto"/>
        <w:jc w:val="center"/>
        <w:rPr>
          <w:rFonts w:ascii="Times New Roman" w:eastAsia="Calibri" w:hAnsi="Times New Roman" w:cs="Times New Roman"/>
          <w:b/>
          <w:bCs/>
          <w:sz w:val="24"/>
          <w:szCs w:val="24"/>
        </w:rPr>
      </w:pPr>
      <w:r w:rsidRPr="00DC5779">
        <w:rPr>
          <w:rFonts w:ascii="Times New Roman" w:eastAsia="Calibri" w:hAnsi="Times New Roman" w:cs="Times New Roman"/>
          <w:b/>
          <w:bCs/>
          <w:sz w:val="24"/>
          <w:szCs w:val="24"/>
        </w:rPr>
        <w:t xml:space="preserve">ПМ.03 ТЕХНИЧЕСКОЕ ОБСЛУЖИВАНИЕ И РЕМОНТ </w:t>
      </w:r>
    </w:p>
    <w:p w:rsidR="00322EEF" w:rsidRPr="00DC5779" w:rsidRDefault="003728A5" w:rsidP="00DC5779">
      <w:pPr>
        <w:spacing w:after="0" w:line="240" w:lineRule="auto"/>
        <w:jc w:val="center"/>
        <w:rPr>
          <w:rFonts w:ascii="Times New Roman" w:eastAsia="Calibri" w:hAnsi="Times New Roman" w:cs="Times New Roman"/>
          <w:b/>
          <w:bCs/>
          <w:sz w:val="24"/>
          <w:szCs w:val="24"/>
        </w:rPr>
      </w:pPr>
      <w:r w:rsidRPr="00DC5779">
        <w:rPr>
          <w:rFonts w:ascii="Times New Roman" w:eastAsia="Calibri" w:hAnsi="Times New Roman" w:cs="Times New Roman"/>
          <w:b/>
          <w:bCs/>
          <w:sz w:val="24"/>
          <w:szCs w:val="24"/>
        </w:rPr>
        <w:t>КОМПЬЮТЕРНЫХ СИСТЕМ И КОМПЛЕКСОВ</w:t>
      </w:r>
    </w:p>
    <w:p w:rsidR="00A54EFE" w:rsidRPr="00DC5779" w:rsidRDefault="00A54EFE" w:rsidP="00DC5779">
      <w:pPr>
        <w:suppressAutoHyphens/>
        <w:spacing w:after="0" w:line="240" w:lineRule="auto"/>
        <w:ind w:firstLine="709"/>
        <w:rPr>
          <w:rFonts w:ascii="Times New Roman" w:eastAsia="Times New Roman" w:hAnsi="Times New Roman" w:cs="Times New Roman"/>
          <w:b/>
          <w:sz w:val="24"/>
          <w:szCs w:val="24"/>
          <w:lang w:eastAsia="ru-RU"/>
        </w:rPr>
      </w:pPr>
      <w:bookmarkStart w:id="2" w:name="_Hlk511591667"/>
      <w:r w:rsidRPr="00DC5779">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rsidR="00A54EFE" w:rsidRPr="00DC5779" w:rsidRDefault="00A54EFE" w:rsidP="00DC5779">
      <w:pPr>
        <w:suppressAutoHyphens/>
        <w:spacing w:after="0" w:line="240" w:lineRule="auto"/>
        <w:ind w:firstLine="709"/>
        <w:jc w:val="both"/>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В результате изучения профессионального модуля обучающи</w:t>
      </w:r>
      <w:r w:rsidR="00DC5779">
        <w:rPr>
          <w:rFonts w:ascii="Times New Roman" w:eastAsia="Times New Roman" w:hAnsi="Times New Roman" w:cs="Times New Roman"/>
          <w:sz w:val="24"/>
          <w:szCs w:val="24"/>
          <w:lang w:eastAsia="ru-RU"/>
        </w:rPr>
        <w:t>й</w:t>
      </w:r>
      <w:r w:rsidRPr="00DC5779">
        <w:rPr>
          <w:rFonts w:ascii="Times New Roman" w:eastAsia="Times New Roman" w:hAnsi="Times New Roman" w:cs="Times New Roman"/>
          <w:sz w:val="24"/>
          <w:szCs w:val="24"/>
          <w:lang w:eastAsia="ru-RU"/>
        </w:rPr>
        <w:t xml:space="preserve">ся должен освоить основной вид деятельности техническое обслуживание и </w:t>
      </w:r>
      <w:r w:rsidR="00DC5779" w:rsidRPr="00DC5779">
        <w:rPr>
          <w:rFonts w:ascii="Times New Roman" w:eastAsia="Times New Roman" w:hAnsi="Times New Roman" w:cs="Times New Roman"/>
          <w:sz w:val="24"/>
          <w:szCs w:val="24"/>
          <w:lang w:eastAsia="ru-RU"/>
        </w:rPr>
        <w:t>ремонт компьютерных систем и комплексов,</w:t>
      </w:r>
      <w:r w:rsidRPr="00DC5779">
        <w:rPr>
          <w:rFonts w:ascii="Times New Roman" w:eastAsia="Times New Roman" w:hAnsi="Times New Roman" w:cs="Times New Roman"/>
          <w:sz w:val="24"/>
          <w:szCs w:val="24"/>
          <w:lang w:eastAsia="ru-RU"/>
        </w:rPr>
        <w:t xml:space="preserve"> и </w:t>
      </w:r>
      <w:r w:rsidR="00DC5779" w:rsidRPr="00DC5779">
        <w:rPr>
          <w:rFonts w:ascii="Times New Roman" w:eastAsia="Times New Roman" w:hAnsi="Times New Roman" w:cs="Times New Roman"/>
          <w:sz w:val="24"/>
          <w:szCs w:val="24"/>
          <w:lang w:eastAsia="ru-RU"/>
        </w:rPr>
        <w:t>соответствующие ему общие компетенции,</w:t>
      </w:r>
      <w:r w:rsidRPr="00DC5779">
        <w:rPr>
          <w:rFonts w:ascii="Times New Roman" w:eastAsia="Times New Roman" w:hAnsi="Times New Roman" w:cs="Times New Roman"/>
          <w:sz w:val="24"/>
          <w:szCs w:val="24"/>
          <w:lang w:eastAsia="ru-RU"/>
        </w:rPr>
        <w:t xml:space="preserve"> и профессиональные компетенции:</w:t>
      </w:r>
    </w:p>
    <w:p w:rsidR="00A54EFE" w:rsidRPr="00DC5779" w:rsidRDefault="00A54EFE" w:rsidP="00DC5779">
      <w:pPr>
        <w:suppressAutoHyphens/>
        <w:spacing w:after="0" w:line="240" w:lineRule="auto"/>
        <w:ind w:firstLine="709"/>
        <w:jc w:val="both"/>
        <w:rPr>
          <w:rFonts w:ascii="Times New Roman" w:eastAsia="Times New Roman" w:hAnsi="Times New Roman" w:cs="Times New Roman"/>
          <w:sz w:val="24"/>
          <w:szCs w:val="24"/>
          <w:lang w:eastAsia="ru-RU"/>
        </w:rPr>
      </w:pPr>
    </w:p>
    <w:p w:rsidR="00A54EFE" w:rsidRPr="00DC5779" w:rsidRDefault="00A54EFE" w:rsidP="00DC5779">
      <w:pPr>
        <w:spacing w:after="0" w:line="240" w:lineRule="auto"/>
        <w:ind w:left="708"/>
        <w:jc w:val="both"/>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1.1.1. Перечень общих компетенций:</w:t>
      </w:r>
    </w:p>
    <w:p w:rsidR="00A54EFE" w:rsidRPr="00DC5779" w:rsidRDefault="00A54EFE" w:rsidP="00DC5779">
      <w:pPr>
        <w:spacing w:after="0" w:line="240" w:lineRule="auto"/>
        <w:ind w:left="708"/>
        <w:jc w:val="both"/>
        <w:rPr>
          <w:rFonts w:ascii="Times New Roman" w:eastAsia="Times New Roman" w:hAnsi="Times New Roman" w:cs="Times New Roman"/>
          <w:sz w:val="24"/>
          <w:szCs w:val="24"/>
          <w:lang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9072"/>
      </w:tblGrid>
      <w:tr w:rsidR="00A54EFE" w:rsidRPr="00DC5779" w:rsidTr="00DC5779">
        <w:tc>
          <w:tcPr>
            <w:tcW w:w="988" w:type="dxa"/>
            <w:tcBorders>
              <w:top w:val="single" w:sz="4" w:space="0" w:color="auto"/>
              <w:left w:val="single" w:sz="4" w:space="0" w:color="auto"/>
              <w:bottom w:val="single" w:sz="4" w:space="0" w:color="auto"/>
              <w:right w:val="single" w:sz="4" w:space="0" w:color="auto"/>
            </w:tcBorders>
            <w:vAlign w:val="center"/>
            <w:hideMark/>
          </w:tcPr>
          <w:p w:rsidR="00A54EFE" w:rsidRPr="00DC5779" w:rsidRDefault="00A54EFE" w:rsidP="00DC5779">
            <w:pPr>
              <w:spacing w:after="0" w:line="240" w:lineRule="auto"/>
              <w:jc w:val="center"/>
              <w:rPr>
                <w:rFonts w:ascii="Times New Roman" w:eastAsia="Times New Roman" w:hAnsi="Times New Roman" w:cs="Times New Roman"/>
                <w:sz w:val="24"/>
                <w:szCs w:val="24"/>
                <w:lang w:eastAsia="ru-RU"/>
              </w:rPr>
            </w:pPr>
            <w:bookmarkStart w:id="3" w:name="_Hlk90393943"/>
            <w:r w:rsidRPr="00DC5779">
              <w:rPr>
                <w:rStyle w:val="ae"/>
                <w:rFonts w:ascii="Times New Roman" w:hAnsi="Times New Roman"/>
                <w:b/>
                <w:bCs/>
                <w:iCs/>
                <w:sz w:val="24"/>
                <w:szCs w:val="24"/>
              </w:rPr>
              <w:t>Код</w:t>
            </w:r>
          </w:p>
        </w:tc>
        <w:tc>
          <w:tcPr>
            <w:tcW w:w="9072" w:type="dxa"/>
            <w:tcBorders>
              <w:top w:val="single" w:sz="4" w:space="0" w:color="auto"/>
              <w:left w:val="single" w:sz="4" w:space="0" w:color="auto"/>
              <w:bottom w:val="single" w:sz="4" w:space="0" w:color="auto"/>
              <w:right w:val="single" w:sz="4" w:space="0" w:color="auto"/>
            </w:tcBorders>
            <w:vAlign w:val="center"/>
            <w:hideMark/>
          </w:tcPr>
          <w:p w:rsidR="00A54EFE" w:rsidRPr="00DC5779" w:rsidRDefault="00A54EFE" w:rsidP="00DC5779">
            <w:pPr>
              <w:spacing w:after="0" w:line="240" w:lineRule="auto"/>
              <w:jc w:val="center"/>
              <w:rPr>
                <w:rFonts w:ascii="Times New Roman" w:eastAsia="Times New Roman" w:hAnsi="Times New Roman" w:cs="Times New Roman"/>
                <w:sz w:val="24"/>
                <w:szCs w:val="24"/>
                <w:lang w:eastAsia="ru-RU"/>
              </w:rPr>
            </w:pPr>
            <w:r w:rsidRPr="00DC5779">
              <w:rPr>
                <w:rStyle w:val="ae"/>
                <w:rFonts w:ascii="Times New Roman" w:hAnsi="Times New Roman"/>
                <w:b/>
                <w:bCs/>
                <w:iCs/>
                <w:sz w:val="24"/>
                <w:szCs w:val="24"/>
              </w:rPr>
              <w:t>Наименование общих компетенций</w:t>
            </w:r>
          </w:p>
        </w:tc>
      </w:tr>
      <w:tr w:rsidR="00A54EFE" w:rsidRPr="00DC5779" w:rsidTr="00DC5779">
        <w:trPr>
          <w:trHeight w:val="327"/>
        </w:trPr>
        <w:tc>
          <w:tcPr>
            <w:tcW w:w="988" w:type="dxa"/>
            <w:tcBorders>
              <w:top w:val="single" w:sz="4" w:space="0" w:color="auto"/>
              <w:left w:val="single" w:sz="4" w:space="0" w:color="auto"/>
              <w:bottom w:val="single" w:sz="4" w:space="0" w:color="auto"/>
              <w:right w:val="single" w:sz="4" w:space="0" w:color="auto"/>
            </w:tcBorders>
            <w:hideMark/>
          </w:tcPr>
          <w:p w:rsidR="00A54EFE" w:rsidRPr="00DC5779" w:rsidRDefault="00A54EFE"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b/>
                <w:bCs/>
                <w:sz w:val="24"/>
                <w:szCs w:val="24"/>
                <w:lang w:eastAsia="ru-RU"/>
              </w:rPr>
              <w:t>ОК 01</w:t>
            </w:r>
          </w:p>
        </w:tc>
        <w:tc>
          <w:tcPr>
            <w:tcW w:w="9072" w:type="dxa"/>
            <w:tcBorders>
              <w:top w:val="single" w:sz="4" w:space="0" w:color="auto"/>
              <w:left w:val="single" w:sz="4" w:space="0" w:color="auto"/>
              <w:bottom w:val="single" w:sz="4" w:space="0" w:color="auto"/>
              <w:right w:val="single" w:sz="4" w:space="0" w:color="auto"/>
            </w:tcBorders>
            <w:hideMark/>
          </w:tcPr>
          <w:p w:rsidR="00A54EFE" w:rsidRPr="00DC5779" w:rsidRDefault="00A54EFE"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r>
      <w:tr w:rsidR="00A54EFE" w:rsidRPr="00DC5779" w:rsidTr="00DC5779">
        <w:tc>
          <w:tcPr>
            <w:tcW w:w="988" w:type="dxa"/>
            <w:hideMark/>
          </w:tcPr>
          <w:p w:rsidR="00A54EFE" w:rsidRPr="00DC5779" w:rsidRDefault="00A54EFE"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b/>
                <w:bCs/>
                <w:sz w:val="24"/>
                <w:szCs w:val="24"/>
                <w:lang w:eastAsia="ru-RU"/>
              </w:rPr>
              <w:t>ОК 02</w:t>
            </w:r>
          </w:p>
        </w:tc>
        <w:tc>
          <w:tcPr>
            <w:tcW w:w="9072" w:type="dxa"/>
            <w:tcBorders>
              <w:top w:val="single" w:sz="4" w:space="0" w:color="auto"/>
              <w:left w:val="single" w:sz="4" w:space="0" w:color="auto"/>
              <w:bottom w:val="single" w:sz="4" w:space="0" w:color="auto"/>
              <w:right w:val="single" w:sz="4" w:space="0" w:color="auto"/>
            </w:tcBorders>
            <w:hideMark/>
          </w:tcPr>
          <w:p w:rsidR="00A54EFE" w:rsidRPr="00DC5779" w:rsidRDefault="00A54EFE"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A54EFE" w:rsidRPr="00DC5779" w:rsidTr="00DC5779">
        <w:tc>
          <w:tcPr>
            <w:tcW w:w="988" w:type="dxa"/>
          </w:tcPr>
          <w:p w:rsidR="00A54EFE" w:rsidRPr="00DC5779" w:rsidRDefault="00A54EFE"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b/>
                <w:bCs/>
                <w:sz w:val="24"/>
                <w:szCs w:val="24"/>
                <w:lang w:eastAsia="ru-RU"/>
              </w:rPr>
              <w:t>ОК 03</w:t>
            </w:r>
          </w:p>
        </w:tc>
        <w:tc>
          <w:tcPr>
            <w:tcW w:w="9072" w:type="dxa"/>
            <w:tcBorders>
              <w:top w:val="single" w:sz="4" w:space="0" w:color="auto"/>
              <w:left w:val="single" w:sz="4" w:space="0" w:color="auto"/>
              <w:bottom w:val="single" w:sz="4" w:space="0" w:color="auto"/>
              <w:right w:val="single" w:sz="4" w:space="0" w:color="auto"/>
            </w:tcBorders>
          </w:tcPr>
          <w:p w:rsidR="00A54EFE" w:rsidRPr="00DC5779" w:rsidRDefault="00A54EFE"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A54EFE" w:rsidRPr="00DC5779" w:rsidTr="00DC5779">
        <w:tc>
          <w:tcPr>
            <w:tcW w:w="988" w:type="dxa"/>
          </w:tcPr>
          <w:p w:rsidR="00A54EFE" w:rsidRPr="00DC5779" w:rsidRDefault="00A54EFE"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b/>
                <w:bCs/>
                <w:sz w:val="24"/>
                <w:szCs w:val="24"/>
                <w:lang w:eastAsia="ru-RU"/>
              </w:rPr>
              <w:t>ОК 04</w:t>
            </w:r>
          </w:p>
        </w:tc>
        <w:tc>
          <w:tcPr>
            <w:tcW w:w="9072" w:type="dxa"/>
            <w:tcBorders>
              <w:top w:val="single" w:sz="4" w:space="0" w:color="auto"/>
              <w:left w:val="single" w:sz="4" w:space="0" w:color="auto"/>
              <w:bottom w:val="single" w:sz="4" w:space="0" w:color="auto"/>
              <w:right w:val="single" w:sz="4" w:space="0" w:color="auto"/>
            </w:tcBorders>
          </w:tcPr>
          <w:p w:rsidR="00A54EFE" w:rsidRPr="00DC5779" w:rsidRDefault="00A54EFE"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r>
      <w:tr w:rsidR="00A54EFE" w:rsidRPr="00DC5779" w:rsidTr="00DC5779">
        <w:tc>
          <w:tcPr>
            <w:tcW w:w="988" w:type="dxa"/>
          </w:tcPr>
          <w:p w:rsidR="00A54EFE" w:rsidRPr="00DC5779" w:rsidRDefault="00A54EFE"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b/>
                <w:bCs/>
                <w:sz w:val="24"/>
                <w:szCs w:val="24"/>
                <w:lang w:eastAsia="ru-RU"/>
              </w:rPr>
              <w:t>ОК 05</w:t>
            </w:r>
          </w:p>
        </w:tc>
        <w:tc>
          <w:tcPr>
            <w:tcW w:w="9072" w:type="dxa"/>
            <w:tcBorders>
              <w:top w:val="single" w:sz="4" w:space="0" w:color="auto"/>
              <w:left w:val="single" w:sz="4" w:space="0" w:color="auto"/>
              <w:bottom w:val="single" w:sz="4" w:space="0" w:color="auto"/>
              <w:right w:val="single" w:sz="4" w:space="0" w:color="auto"/>
            </w:tcBorders>
          </w:tcPr>
          <w:p w:rsidR="00A54EFE" w:rsidRPr="00DC5779" w:rsidRDefault="00A54EFE"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A54EFE" w:rsidRPr="00DC5779" w:rsidTr="00DC5779">
        <w:tc>
          <w:tcPr>
            <w:tcW w:w="988" w:type="dxa"/>
          </w:tcPr>
          <w:p w:rsidR="00A54EFE" w:rsidRPr="00DC5779" w:rsidRDefault="00A54EFE"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b/>
                <w:bCs/>
                <w:sz w:val="24"/>
                <w:szCs w:val="24"/>
                <w:lang w:eastAsia="ru-RU"/>
              </w:rPr>
              <w:t>ОК 06</w:t>
            </w:r>
          </w:p>
        </w:tc>
        <w:tc>
          <w:tcPr>
            <w:tcW w:w="9072" w:type="dxa"/>
            <w:tcBorders>
              <w:top w:val="single" w:sz="4" w:space="0" w:color="auto"/>
              <w:left w:val="single" w:sz="4" w:space="0" w:color="auto"/>
              <w:bottom w:val="single" w:sz="4" w:space="0" w:color="auto"/>
              <w:right w:val="single" w:sz="4" w:space="0" w:color="auto"/>
            </w:tcBorders>
          </w:tcPr>
          <w:p w:rsidR="00A54EFE" w:rsidRPr="00DC5779" w:rsidRDefault="00A54EFE"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A54EFE" w:rsidRPr="00DC5779" w:rsidTr="00DC5779">
        <w:tc>
          <w:tcPr>
            <w:tcW w:w="988" w:type="dxa"/>
          </w:tcPr>
          <w:p w:rsidR="00A54EFE" w:rsidRPr="00DC5779" w:rsidRDefault="00A54EFE"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b/>
                <w:bCs/>
                <w:sz w:val="24"/>
                <w:szCs w:val="24"/>
                <w:lang w:eastAsia="ru-RU"/>
              </w:rPr>
              <w:t>ОК 07</w:t>
            </w:r>
          </w:p>
        </w:tc>
        <w:tc>
          <w:tcPr>
            <w:tcW w:w="9072" w:type="dxa"/>
            <w:tcBorders>
              <w:top w:val="single" w:sz="4" w:space="0" w:color="auto"/>
              <w:left w:val="single" w:sz="4" w:space="0" w:color="auto"/>
              <w:bottom w:val="single" w:sz="4" w:space="0" w:color="auto"/>
              <w:right w:val="single" w:sz="4" w:space="0" w:color="auto"/>
            </w:tcBorders>
          </w:tcPr>
          <w:p w:rsidR="00A54EFE" w:rsidRPr="00DC5779" w:rsidRDefault="00A54EFE"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A54EFE" w:rsidRPr="00DC5779" w:rsidTr="00DC5779">
        <w:tc>
          <w:tcPr>
            <w:tcW w:w="988" w:type="dxa"/>
          </w:tcPr>
          <w:p w:rsidR="00A54EFE" w:rsidRPr="00DC5779" w:rsidRDefault="00A54EFE"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b/>
                <w:bCs/>
                <w:sz w:val="24"/>
                <w:szCs w:val="24"/>
                <w:lang w:eastAsia="ru-RU"/>
              </w:rPr>
              <w:t>ОК 08</w:t>
            </w:r>
          </w:p>
        </w:tc>
        <w:tc>
          <w:tcPr>
            <w:tcW w:w="9072" w:type="dxa"/>
            <w:tcBorders>
              <w:top w:val="single" w:sz="4" w:space="0" w:color="auto"/>
              <w:left w:val="single" w:sz="4" w:space="0" w:color="auto"/>
              <w:bottom w:val="single" w:sz="4" w:space="0" w:color="auto"/>
              <w:right w:val="single" w:sz="4" w:space="0" w:color="auto"/>
            </w:tcBorders>
          </w:tcPr>
          <w:p w:rsidR="00A54EFE" w:rsidRPr="00DC5779" w:rsidRDefault="00A54EFE"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A54EFE" w:rsidRPr="00DC5779" w:rsidTr="00DC5779">
        <w:tc>
          <w:tcPr>
            <w:tcW w:w="988" w:type="dxa"/>
          </w:tcPr>
          <w:p w:rsidR="00A54EFE" w:rsidRPr="00DC5779" w:rsidRDefault="00A54EFE"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b/>
                <w:bCs/>
                <w:sz w:val="24"/>
                <w:szCs w:val="24"/>
                <w:lang w:eastAsia="ru-RU"/>
              </w:rPr>
              <w:t>ОК 09</w:t>
            </w:r>
          </w:p>
        </w:tc>
        <w:tc>
          <w:tcPr>
            <w:tcW w:w="9072" w:type="dxa"/>
            <w:tcBorders>
              <w:top w:val="single" w:sz="4" w:space="0" w:color="auto"/>
              <w:left w:val="single" w:sz="4" w:space="0" w:color="auto"/>
              <w:bottom w:val="single" w:sz="4" w:space="0" w:color="auto"/>
              <w:right w:val="single" w:sz="4" w:space="0" w:color="auto"/>
            </w:tcBorders>
          </w:tcPr>
          <w:p w:rsidR="00A54EFE" w:rsidRPr="00DC5779" w:rsidRDefault="00A54EFE"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r>
      <w:bookmarkEnd w:id="3"/>
    </w:tbl>
    <w:p w:rsidR="00A54EFE" w:rsidRPr="00DC5779" w:rsidRDefault="00A54EFE" w:rsidP="00DC5779">
      <w:pPr>
        <w:spacing w:after="0" w:line="240" w:lineRule="auto"/>
        <w:ind w:firstLine="709"/>
        <w:rPr>
          <w:rFonts w:ascii="Times New Roman" w:eastAsia="Times New Roman" w:hAnsi="Times New Roman" w:cs="Times New Roman"/>
          <w:bCs/>
          <w:iCs/>
          <w:sz w:val="24"/>
          <w:szCs w:val="24"/>
          <w:lang w:eastAsia="ru-RU"/>
        </w:rPr>
      </w:pPr>
    </w:p>
    <w:p w:rsidR="00A54EFE" w:rsidRPr="00DC5779" w:rsidRDefault="00A54EFE" w:rsidP="00DC5779">
      <w:pPr>
        <w:spacing w:after="0" w:line="240" w:lineRule="auto"/>
        <w:ind w:firstLine="709"/>
        <w:rPr>
          <w:rFonts w:ascii="Times New Roman" w:eastAsia="Times New Roman" w:hAnsi="Times New Roman" w:cs="Times New Roman"/>
          <w:bCs/>
          <w:iCs/>
          <w:sz w:val="24"/>
          <w:szCs w:val="24"/>
          <w:lang w:eastAsia="ru-RU"/>
        </w:rPr>
      </w:pPr>
      <w:r w:rsidRPr="00DC5779">
        <w:rPr>
          <w:rFonts w:ascii="Times New Roman" w:eastAsia="Times New Roman" w:hAnsi="Times New Roman" w:cs="Times New Roman"/>
          <w:bCs/>
          <w:iCs/>
          <w:sz w:val="24"/>
          <w:szCs w:val="24"/>
          <w:lang w:eastAsia="ru-RU"/>
        </w:rPr>
        <w:t xml:space="preserve">1.1.2. Перечень профессиональных компетенций: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856"/>
      </w:tblGrid>
      <w:tr w:rsidR="00A54EFE" w:rsidRPr="00DC5779" w:rsidTr="002B7F8A">
        <w:tc>
          <w:tcPr>
            <w:tcW w:w="1204" w:type="dxa"/>
          </w:tcPr>
          <w:p w:rsidR="00A54EFE" w:rsidRPr="00DC5779" w:rsidRDefault="00A54EFE" w:rsidP="00DC5779">
            <w:pPr>
              <w:spacing w:after="0" w:line="240" w:lineRule="auto"/>
              <w:jc w:val="center"/>
              <w:rPr>
                <w:rFonts w:ascii="Times New Roman" w:eastAsia="Times New Roman" w:hAnsi="Times New Roman" w:cs="Times New Roman"/>
                <w:i/>
                <w:sz w:val="24"/>
                <w:szCs w:val="24"/>
                <w:lang w:eastAsia="ru-RU"/>
              </w:rPr>
            </w:pPr>
            <w:r w:rsidRPr="00DC5779">
              <w:rPr>
                <w:rStyle w:val="ae"/>
                <w:rFonts w:ascii="Times New Roman" w:hAnsi="Times New Roman"/>
                <w:b/>
                <w:bCs/>
                <w:iCs/>
                <w:sz w:val="24"/>
                <w:szCs w:val="24"/>
              </w:rPr>
              <w:t>Код</w:t>
            </w:r>
          </w:p>
        </w:tc>
        <w:tc>
          <w:tcPr>
            <w:tcW w:w="8856" w:type="dxa"/>
          </w:tcPr>
          <w:p w:rsidR="00A54EFE" w:rsidRPr="00DC5779" w:rsidRDefault="00A54EFE" w:rsidP="00DC5779">
            <w:pPr>
              <w:spacing w:after="0" w:line="240" w:lineRule="auto"/>
              <w:jc w:val="center"/>
              <w:rPr>
                <w:rFonts w:ascii="Times New Roman" w:eastAsia="Times New Roman" w:hAnsi="Times New Roman" w:cs="Times New Roman"/>
                <w:iCs/>
                <w:sz w:val="24"/>
                <w:szCs w:val="24"/>
                <w:lang w:eastAsia="ru-RU"/>
              </w:rPr>
            </w:pPr>
            <w:r w:rsidRPr="00DC5779">
              <w:rPr>
                <w:rStyle w:val="ae"/>
                <w:rFonts w:ascii="Times New Roman" w:hAnsi="Times New Roman"/>
                <w:b/>
                <w:bCs/>
                <w:iCs/>
                <w:sz w:val="24"/>
                <w:szCs w:val="24"/>
              </w:rPr>
              <w:t>Наименование видов деятельности и профессиональных компетенций</w:t>
            </w:r>
          </w:p>
        </w:tc>
      </w:tr>
      <w:tr w:rsidR="00A54EFE" w:rsidRPr="00DC5779" w:rsidTr="002B7F8A">
        <w:tc>
          <w:tcPr>
            <w:tcW w:w="1204" w:type="dxa"/>
          </w:tcPr>
          <w:p w:rsidR="00A54EFE" w:rsidRPr="00DC5779" w:rsidRDefault="00A54EFE"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ВД 3</w:t>
            </w:r>
          </w:p>
        </w:tc>
        <w:tc>
          <w:tcPr>
            <w:tcW w:w="8856" w:type="dxa"/>
          </w:tcPr>
          <w:p w:rsidR="00A54EFE" w:rsidRPr="00DC5779" w:rsidRDefault="00A54EFE" w:rsidP="00DC5779">
            <w:pPr>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Техническое обслуживание и ремонт компьютерных систем и комплексов</w:t>
            </w:r>
          </w:p>
        </w:tc>
      </w:tr>
      <w:tr w:rsidR="00A54EFE" w:rsidRPr="00DC5779" w:rsidTr="002B7F8A">
        <w:tc>
          <w:tcPr>
            <w:tcW w:w="1204" w:type="dxa"/>
          </w:tcPr>
          <w:p w:rsidR="00A54EFE" w:rsidRPr="00DC5779" w:rsidRDefault="00A54EFE"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ПК 3.1.</w:t>
            </w:r>
          </w:p>
        </w:tc>
        <w:tc>
          <w:tcPr>
            <w:tcW w:w="8856" w:type="dxa"/>
            <w:tcBorders>
              <w:top w:val="single" w:sz="4" w:space="0" w:color="auto"/>
              <w:left w:val="single" w:sz="4" w:space="0" w:color="auto"/>
              <w:bottom w:val="single" w:sz="4" w:space="0" w:color="auto"/>
              <w:right w:val="single" w:sz="4" w:space="0" w:color="auto"/>
            </w:tcBorders>
          </w:tcPr>
          <w:p w:rsidR="00A54EFE" w:rsidRPr="00DC5779" w:rsidRDefault="00A54EFE" w:rsidP="00DC5779">
            <w:pPr>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Проводить контроль параметров, диагностику и восстановление работоспособности компьютерных систем и комплексов</w:t>
            </w:r>
          </w:p>
        </w:tc>
      </w:tr>
      <w:tr w:rsidR="00A54EFE" w:rsidRPr="00DC5779" w:rsidTr="002B7F8A">
        <w:tc>
          <w:tcPr>
            <w:tcW w:w="1204" w:type="dxa"/>
          </w:tcPr>
          <w:p w:rsidR="00A54EFE" w:rsidRPr="00DC5779" w:rsidRDefault="00A54EFE"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ПК 3.2.</w:t>
            </w:r>
          </w:p>
        </w:tc>
        <w:tc>
          <w:tcPr>
            <w:tcW w:w="8856" w:type="dxa"/>
            <w:tcBorders>
              <w:top w:val="single" w:sz="4" w:space="0" w:color="auto"/>
              <w:left w:val="single" w:sz="4" w:space="0" w:color="auto"/>
              <w:bottom w:val="single" w:sz="4" w:space="0" w:color="auto"/>
              <w:right w:val="single" w:sz="4" w:space="0" w:color="auto"/>
            </w:tcBorders>
          </w:tcPr>
          <w:p w:rsidR="00A54EFE" w:rsidRPr="00DC5779" w:rsidRDefault="00A54EFE" w:rsidP="00DC5779">
            <w:pPr>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Проверять работоспособность, выполнять обнаружение и устранять дефекты программного кода управляющих программ компьютерных систем и комплексов.</w:t>
            </w:r>
          </w:p>
        </w:tc>
      </w:tr>
    </w:tbl>
    <w:p w:rsidR="00A54EFE" w:rsidRPr="00DC5779" w:rsidRDefault="00A54EFE" w:rsidP="00DC5779">
      <w:pPr>
        <w:spacing w:after="0" w:line="240" w:lineRule="auto"/>
        <w:ind w:firstLine="709"/>
        <w:rPr>
          <w:rFonts w:ascii="Times New Roman" w:eastAsia="Times New Roman" w:hAnsi="Times New Roman" w:cs="Times New Roman"/>
          <w:bCs/>
          <w:sz w:val="24"/>
          <w:szCs w:val="24"/>
          <w:lang w:eastAsia="ru-RU"/>
        </w:rPr>
      </w:pPr>
    </w:p>
    <w:p w:rsidR="00A54EFE" w:rsidRPr="00DC5779" w:rsidRDefault="00A54EFE" w:rsidP="00DC5779">
      <w:pPr>
        <w:spacing w:after="0" w:line="240" w:lineRule="auto"/>
        <w:ind w:firstLine="709"/>
        <w:rPr>
          <w:rFonts w:ascii="Times New Roman" w:eastAsia="Times New Roman" w:hAnsi="Times New Roman" w:cs="Times New Roman"/>
          <w:bCs/>
          <w:sz w:val="24"/>
          <w:szCs w:val="24"/>
          <w:lang w:eastAsia="ru-RU"/>
        </w:rPr>
      </w:pPr>
      <w:r w:rsidRPr="00DC5779">
        <w:rPr>
          <w:rFonts w:ascii="Times New Roman" w:eastAsia="Times New Roman" w:hAnsi="Times New Roman" w:cs="Times New Roman"/>
          <w:bCs/>
          <w:sz w:val="24"/>
          <w:szCs w:val="24"/>
          <w:lang w:eastAsia="ru-RU"/>
        </w:rPr>
        <w:t>1.1.3. В результате освоения профессионального модуля обучающийся должен:</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8294"/>
      </w:tblGrid>
      <w:tr w:rsidR="00A54EFE" w:rsidRPr="00DC5779" w:rsidTr="00DC5779">
        <w:tc>
          <w:tcPr>
            <w:tcW w:w="1766" w:type="dxa"/>
          </w:tcPr>
          <w:p w:rsidR="00A54EFE" w:rsidRPr="00DC5779" w:rsidRDefault="00A54EFE" w:rsidP="00DC5779">
            <w:pPr>
              <w:spacing w:after="0" w:line="240" w:lineRule="auto"/>
              <w:rPr>
                <w:rFonts w:ascii="Times New Roman" w:eastAsia="Times New Roman" w:hAnsi="Times New Roman" w:cs="Times New Roman"/>
                <w:b/>
                <w:sz w:val="24"/>
                <w:szCs w:val="24"/>
              </w:rPr>
            </w:pPr>
            <w:r w:rsidRPr="00DC5779">
              <w:rPr>
                <w:rFonts w:ascii="Times New Roman" w:eastAsia="Times New Roman" w:hAnsi="Times New Roman" w:cs="Times New Roman"/>
                <w:b/>
                <w:sz w:val="24"/>
                <w:szCs w:val="24"/>
              </w:rPr>
              <w:t>Иметь практический опыт</w:t>
            </w:r>
          </w:p>
        </w:tc>
        <w:tc>
          <w:tcPr>
            <w:tcW w:w="8294" w:type="dxa"/>
          </w:tcPr>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применения руководств по эксплуатации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применения инструкций по монтажу, сборке и регулировке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тестирования работы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lastRenderedPageBreak/>
              <w:t>ведения отчетной документации по эксплуатации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регулировки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диагностики технического состояния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консервации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подготовки к транспортированию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составления и оформления заявок на поставку запасных частей, инструментов, принадлежностей и материалов для проведения ремонтных работ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диагностирования неисправностей в работе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устранения неисправностей, приводящих к возникновению неработоспособного состояния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проведения измерений в электронных устройствах;</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демонтажа и монтажа компонентов на печатных платах;</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регулировки электронных устройств;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проверки функционирования сложных функциональных узлов компьютерных систем и комплексов после проведения ремонтных работ;</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подготовки отчетной документации по результатам ремонта сложных функциональных узлов радиоэлектронной аппаратуры;</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выявления возможных причин неисправностей на основании обращений клиентов, переданных от работников консультационной поддержки;</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разработки процедуры проверки работоспособности программного обеспечения;</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разработки процедуры сбора диагностических данных;</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разработки процедуры измерения требуемых характеристик программного обеспечения;</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оценки соответствия программного обеспечения требуемым характеристикам;</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проверки работоспособности программного обеспечения на основе разработанных тестовых наборов данных;</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сбора и анализа полученных результатов проверки работоспособности программного обеспечения;</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оценки и согласования сроков выполнения поставленных задач.</w:t>
            </w:r>
          </w:p>
        </w:tc>
      </w:tr>
      <w:tr w:rsidR="00A54EFE" w:rsidRPr="00DC5779" w:rsidTr="00DC5779">
        <w:tc>
          <w:tcPr>
            <w:tcW w:w="1766" w:type="dxa"/>
          </w:tcPr>
          <w:p w:rsidR="00A54EFE" w:rsidRPr="00DC5779" w:rsidRDefault="00A54EFE" w:rsidP="00DC5779">
            <w:pPr>
              <w:spacing w:after="0" w:line="240" w:lineRule="auto"/>
              <w:rPr>
                <w:rFonts w:ascii="Times New Roman" w:eastAsia="Times New Roman" w:hAnsi="Times New Roman" w:cs="Times New Roman"/>
                <w:b/>
                <w:sz w:val="24"/>
                <w:szCs w:val="24"/>
              </w:rPr>
            </w:pPr>
            <w:r w:rsidRPr="00DC5779">
              <w:rPr>
                <w:rFonts w:ascii="Times New Roman" w:eastAsia="Times New Roman" w:hAnsi="Times New Roman" w:cs="Times New Roman"/>
                <w:b/>
                <w:sz w:val="24"/>
                <w:szCs w:val="24"/>
              </w:rPr>
              <w:lastRenderedPageBreak/>
              <w:t>Уметь</w:t>
            </w:r>
          </w:p>
        </w:tc>
        <w:tc>
          <w:tcPr>
            <w:tcW w:w="8294" w:type="dxa"/>
          </w:tcPr>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составлять ведомости комплектов запасных частей, инструментов, принадлежностей и материалов, расходуемых за срок технического обслуживания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использовать оборудование для диагностирования и устранения неисправностей, возникших при эксплуатации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производить замену элементов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использовать монтажное оборудование;</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использовать измерительное оборудование;</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 xml:space="preserve">составлять ремонтные ведомости и рекламационные акты, </w:t>
            </w:r>
            <w:r w:rsidRPr="00DC5779">
              <w:rPr>
                <w:rFonts w:ascii="Times New Roman" w:eastAsia="Times New Roman" w:hAnsi="Times New Roman" w:cs="Times New Roman"/>
                <w:bCs/>
                <w:iCs/>
                <w:sz w:val="24"/>
                <w:szCs w:val="24"/>
              </w:rPr>
              <w:lastRenderedPageBreak/>
              <w:t>необходимые для устранения возникших во время эксплуатации неисправностей в сложных функциональных узлах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проводить диагностику цифровых устройств компьютерных систем и комплексов в том числе с применением специализированных программных средств;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 xml:space="preserve">настраивать прикладное и системное программное обеспечение, необходимое для работы цифровых устройств компьютерных систем и комплексов; </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 xml:space="preserve">составлять краткое техническое описание решений проблемных ситуаций; </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 xml:space="preserve">обрабатывать информацию с использованием современных технических средств; </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выявлять причины повторяющихся проблемных ситуаций в цифровых устройствах компьютерных системах и комплексах;</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применять методы и средства проверки работоспособности программного обеспечения;</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интерпретировать диагностические данные (журналы, протоколы и др.);</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анализировать значения полученных характеристик программного обеспечения;</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документировать результаты проверки работоспособности программного обеспечения.</w:t>
            </w:r>
          </w:p>
        </w:tc>
      </w:tr>
      <w:tr w:rsidR="00A54EFE" w:rsidRPr="00DC5779" w:rsidTr="00DC5779">
        <w:tc>
          <w:tcPr>
            <w:tcW w:w="1766" w:type="dxa"/>
          </w:tcPr>
          <w:p w:rsidR="00A54EFE" w:rsidRPr="00DC5779" w:rsidRDefault="00A54EFE" w:rsidP="00DC5779">
            <w:pPr>
              <w:spacing w:after="0" w:line="240" w:lineRule="auto"/>
              <w:rPr>
                <w:rFonts w:ascii="Times New Roman" w:eastAsia="Times New Roman" w:hAnsi="Times New Roman" w:cs="Times New Roman"/>
                <w:b/>
                <w:sz w:val="24"/>
                <w:szCs w:val="24"/>
              </w:rPr>
            </w:pPr>
            <w:r w:rsidRPr="00DC5779">
              <w:rPr>
                <w:rFonts w:ascii="Times New Roman" w:eastAsia="Times New Roman" w:hAnsi="Times New Roman" w:cs="Times New Roman"/>
                <w:b/>
                <w:sz w:val="24"/>
                <w:szCs w:val="24"/>
              </w:rPr>
              <w:lastRenderedPageBreak/>
              <w:t>Знать</w:t>
            </w:r>
          </w:p>
        </w:tc>
        <w:tc>
          <w:tcPr>
            <w:tcW w:w="8294" w:type="dxa"/>
          </w:tcPr>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теория и практика эксплуатации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виды и содержание эксплуатационных документов;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способы тестирования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способы регулировки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условия хранения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методы консервации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способы подготовки к транспортированию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методы измерений;</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методы регулировки электронных устройств;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методы обработки результатов измерений с использованием средств вычислительной техники;</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принципы работы, устройство, технические возможности измерительных устройств в объеме выполняемых работ;</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принципы работы, устройство, технические возможности средств диагностики технического состояния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условия хранения запасных частей, инструментов, принадлежностей и материалов для проведения ремонта сложных функциональных узлов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виды брака и способы его предупреждения;</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порядок проведения рекламационной работы;</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 xml:space="preserve">методы диагностирования и устранения неисправностей, возникших при эксплуатации сложных функциональных узлов компьютерных систем и </w:t>
            </w:r>
            <w:r w:rsidRPr="00DC5779">
              <w:rPr>
                <w:rFonts w:ascii="Times New Roman" w:eastAsia="Times New Roman" w:hAnsi="Times New Roman" w:cs="Times New Roman"/>
                <w:bCs/>
                <w:iCs/>
                <w:sz w:val="24"/>
                <w:szCs w:val="24"/>
              </w:rPr>
              <w:lastRenderedPageBreak/>
              <w:t>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принципы работы, устройство, технические возможности контрольно-измерительного и диагностического оборудования;</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 xml:space="preserve">технические характеристики устройств компьютерных систем и комплексов и (или) их составляющих; </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 xml:space="preserve">особенности контроля и диагностики устройств компьютерных систем и комплексов; </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 xml:space="preserve">основные методы диагностики; </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основные аппаратные и программные средства функционального контроля и диагностики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 xml:space="preserve">возможности и области применения стандартной и специальной контрольно-измерительной аппаратуры для локализации мест неисправностей; </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 xml:space="preserve">применение сервисных средств и встроенных тест-программ; </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 xml:space="preserve">инструкции по установке и компьютерных систем и комплексов и (или) их составляющих; </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структуры и содержание руководств пользователя и руководств по техническому обслуживанию / конфигурированию, предоставленных разработчиками поддерживаемых компьютерных систем и комплексов и (или) их составляющих;</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приемы обеспечения устойчивой работы компьютерных систем и комплексов;</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основы электротехнических измерений;</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опасные и вредные производственные факторы при выполнении работ, правила производственной санитарии</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требования охраны труда, пожарной, промышленной, экологической безопасности и электробезопасности;</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 xml:space="preserve">основы построения компьютерных сетей; </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методы автоматической и автоматизированной проверки работоспособности программного обеспечения;</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основные виды диагностических данных и способы их представления;</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типовые метрики программного обеспечения;</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основные методы измерения и оценки характеристик программного обеспечения;</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методы и средства проверки работоспособности программного обеспечения;</w:t>
            </w:r>
          </w:p>
          <w:p w:rsidR="00A54EFE" w:rsidRPr="00DC5779" w:rsidRDefault="00A54EFE" w:rsidP="00DC5779">
            <w:pPr>
              <w:spacing w:after="0" w:line="240" w:lineRule="auto"/>
              <w:ind w:firstLine="709"/>
              <w:rPr>
                <w:rFonts w:ascii="Times New Roman" w:eastAsia="Times New Roman" w:hAnsi="Times New Roman" w:cs="Times New Roman"/>
                <w:bCs/>
                <w:iCs/>
                <w:sz w:val="24"/>
                <w:szCs w:val="24"/>
              </w:rPr>
            </w:pPr>
            <w:r w:rsidRPr="00DC5779">
              <w:rPr>
                <w:rFonts w:ascii="Times New Roman" w:eastAsia="Times New Roman" w:hAnsi="Times New Roman" w:cs="Times New Roman"/>
                <w:bCs/>
                <w:iCs/>
                <w:sz w:val="24"/>
                <w:szCs w:val="24"/>
              </w:rPr>
              <w:t>внутренние нормативные документы, регламентирующие порядок документирования результатов проверки работоспособности программного обеспечения.</w:t>
            </w:r>
          </w:p>
        </w:tc>
      </w:tr>
    </w:tbl>
    <w:p w:rsidR="00B00A49" w:rsidRPr="00DC5779" w:rsidRDefault="00B00A49" w:rsidP="00DC5779">
      <w:pPr>
        <w:spacing w:after="0" w:line="240" w:lineRule="auto"/>
        <w:rPr>
          <w:rFonts w:ascii="Times New Roman" w:eastAsia="Times New Roman" w:hAnsi="Times New Roman" w:cs="Times New Roman"/>
          <w:b/>
          <w:sz w:val="24"/>
          <w:szCs w:val="24"/>
          <w:lang w:eastAsia="ru-RU"/>
        </w:rPr>
      </w:pPr>
    </w:p>
    <w:p w:rsidR="00322EEF" w:rsidRPr="00DC5779" w:rsidRDefault="00322EEF" w:rsidP="00DC5779">
      <w:pPr>
        <w:spacing w:after="0" w:line="240" w:lineRule="auto"/>
        <w:ind w:firstLine="709"/>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bookmarkEnd w:id="2"/>
    <w:p w:rsidR="00DC5779" w:rsidRPr="00A422B8" w:rsidRDefault="00DC5779" w:rsidP="00DC5779">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 xml:space="preserve">Всего часов – </w:t>
      </w:r>
      <w:r>
        <w:rPr>
          <w:rFonts w:ascii="Times New Roman" w:eastAsia="Times New Roman" w:hAnsi="Times New Roman" w:cs="Times New Roman"/>
          <w:sz w:val="24"/>
          <w:szCs w:val="24"/>
          <w:lang w:eastAsia="ru-RU"/>
        </w:rPr>
        <w:t>782</w:t>
      </w:r>
    </w:p>
    <w:p w:rsidR="00DC5779" w:rsidRPr="00A422B8" w:rsidRDefault="00DC5779" w:rsidP="00DC5779">
      <w:pPr>
        <w:spacing w:after="0" w:line="240" w:lineRule="auto"/>
        <w:ind w:firstLine="708"/>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в том числе в форме практической подготовки – 5</w:t>
      </w:r>
      <w:r>
        <w:rPr>
          <w:rFonts w:ascii="Times New Roman" w:eastAsia="Times New Roman" w:hAnsi="Times New Roman" w:cs="Times New Roman"/>
          <w:sz w:val="24"/>
          <w:szCs w:val="24"/>
          <w:lang w:eastAsia="ru-RU"/>
        </w:rPr>
        <w:t>0</w:t>
      </w:r>
      <w:r w:rsidRPr="00A422B8">
        <w:rPr>
          <w:rFonts w:ascii="Times New Roman" w:eastAsia="Times New Roman" w:hAnsi="Times New Roman" w:cs="Times New Roman"/>
          <w:sz w:val="24"/>
          <w:szCs w:val="24"/>
          <w:lang w:eastAsia="ru-RU"/>
        </w:rPr>
        <w:t>4 часа</w:t>
      </w:r>
    </w:p>
    <w:p w:rsidR="00DC5779" w:rsidRPr="00A422B8" w:rsidRDefault="00DC5779" w:rsidP="00DC5779">
      <w:pPr>
        <w:spacing w:after="0" w:line="240" w:lineRule="auto"/>
        <w:rPr>
          <w:rFonts w:ascii="Times New Roman" w:eastAsia="Times New Roman" w:hAnsi="Times New Roman" w:cs="Times New Roman"/>
          <w:color w:val="FF0000"/>
          <w:sz w:val="24"/>
          <w:szCs w:val="24"/>
          <w:lang w:eastAsia="ru-RU"/>
        </w:rPr>
      </w:pPr>
    </w:p>
    <w:p w:rsidR="00DC5779" w:rsidRPr="00A422B8" w:rsidRDefault="00DC5779" w:rsidP="00DC5779">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 xml:space="preserve">Из них на освоение МДК – </w:t>
      </w:r>
      <w:r>
        <w:rPr>
          <w:rFonts w:ascii="Times New Roman" w:eastAsia="Times New Roman" w:hAnsi="Times New Roman" w:cs="Times New Roman"/>
          <w:sz w:val="24"/>
          <w:szCs w:val="24"/>
          <w:lang w:eastAsia="ru-RU"/>
        </w:rPr>
        <w:t>434</w:t>
      </w:r>
      <w:r w:rsidRPr="00A422B8">
        <w:rPr>
          <w:rFonts w:ascii="Times New Roman" w:eastAsia="Times New Roman" w:hAnsi="Times New Roman" w:cs="Times New Roman"/>
          <w:sz w:val="24"/>
          <w:szCs w:val="24"/>
          <w:lang w:eastAsia="ru-RU"/>
        </w:rPr>
        <w:t xml:space="preserve"> часа</w:t>
      </w:r>
    </w:p>
    <w:p w:rsidR="00DC5779" w:rsidRPr="00A422B8" w:rsidRDefault="00DC5779" w:rsidP="00DC5779">
      <w:pPr>
        <w:spacing w:after="0" w:line="240" w:lineRule="auto"/>
        <w:ind w:firstLine="708"/>
        <w:rPr>
          <w:rFonts w:ascii="Times New Roman" w:eastAsia="Times New Roman" w:hAnsi="Times New Roman" w:cs="Times New Roman"/>
          <w:i/>
          <w:sz w:val="24"/>
          <w:szCs w:val="24"/>
          <w:lang w:eastAsia="ru-RU"/>
        </w:rPr>
      </w:pPr>
      <w:r w:rsidRPr="00A422B8">
        <w:rPr>
          <w:rFonts w:ascii="Times New Roman" w:eastAsia="Times New Roman" w:hAnsi="Times New Roman" w:cs="Times New Roman"/>
          <w:sz w:val="24"/>
          <w:szCs w:val="24"/>
          <w:lang w:eastAsia="ru-RU"/>
        </w:rPr>
        <w:t>в том числе самостоятельная работа</w:t>
      </w:r>
      <w:r w:rsidRPr="00A422B8">
        <w:rPr>
          <w:rFonts w:ascii="Times New Roman" w:eastAsia="Times New Roman" w:hAnsi="Times New Roman" w:cs="Times New Roman"/>
          <w:i/>
          <w:sz w:val="24"/>
          <w:szCs w:val="24"/>
          <w:lang w:eastAsia="ru-RU"/>
        </w:rPr>
        <w:t xml:space="preserve"> – 5</w:t>
      </w:r>
      <w:r>
        <w:rPr>
          <w:rFonts w:ascii="Times New Roman" w:eastAsia="Times New Roman" w:hAnsi="Times New Roman" w:cs="Times New Roman"/>
          <w:i/>
          <w:sz w:val="24"/>
          <w:szCs w:val="24"/>
          <w:lang w:eastAsia="ru-RU"/>
        </w:rPr>
        <w:t>4</w:t>
      </w:r>
      <w:r w:rsidRPr="00A422B8">
        <w:rPr>
          <w:rFonts w:ascii="Times New Roman" w:eastAsia="Times New Roman" w:hAnsi="Times New Roman" w:cs="Times New Roman"/>
          <w:i/>
          <w:sz w:val="24"/>
          <w:szCs w:val="24"/>
          <w:lang w:eastAsia="ru-RU"/>
        </w:rPr>
        <w:t xml:space="preserve"> часа</w:t>
      </w:r>
    </w:p>
    <w:p w:rsidR="00DC5779" w:rsidRPr="00A422B8" w:rsidRDefault="00DC5779" w:rsidP="00DC5779">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 xml:space="preserve">практики, в том числе учебная – </w:t>
      </w:r>
      <w:r>
        <w:rPr>
          <w:rFonts w:ascii="Times New Roman" w:eastAsia="Times New Roman" w:hAnsi="Times New Roman" w:cs="Times New Roman"/>
          <w:sz w:val="24"/>
          <w:szCs w:val="24"/>
          <w:lang w:eastAsia="ru-RU"/>
        </w:rPr>
        <w:t>144</w:t>
      </w:r>
      <w:r w:rsidRPr="00A422B8">
        <w:rPr>
          <w:rFonts w:ascii="Times New Roman" w:eastAsia="Times New Roman" w:hAnsi="Times New Roman" w:cs="Times New Roman"/>
          <w:sz w:val="24"/>
          <w:szCs w:val="24"/>
          <w:lang w:eastAsia="ru-RU"/>
        </w:rPr>
        <w:t xml:space="preserve"> часа</w:t>
      </w:r>
    </w:p>
    <w:p w:rsidR="00DC5779" w:rsidRPr="00A422B8" w:rsidRDefault="00DC5779" w:rsidP="00DC5779">
      <w:pPr>
        <w:spacing w:after="0" w:line="240" w:lineRule="auto"/>
        <w:ind w:left="1416" w:firstLine="708"/>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 xml:space="preserve">   производственная – 180 часов</w:t>
      </w:r>
    </w:p>
    <w:p w:rsidR="00DC5779" w:rsidRPr="00A422B8" w:rsidRDefault="00DC5779" w:rsidP="00DC5779">
      <w:pPr>
        <w:spacing w:after="0" w:line="240" w:lineRule="auto"/>
        <w:rPr>
          <w:rFonts w:ascii="Times New Roman" w:eastAsia="Times New Roman" w:hAnsi="Times New Roman" w:cs="Times New Roman"/>
          <w:i/>
          <w:sz w:val="24"/>
          <w:szCs w:val="24"/>
          <w:lang w:eastAsia="ru-RU"/>
        </w:rPr>
      </w:pPr>
      <w:r w:rsidRPr="00A422B8">
        <w:rPr>
          <w:rFonts w:ascii="Times New Roman" w:eastAsia="Times New Roman" w:hAnsi="Times New Roman" w:cs="Times New Roman"/>
          <w:iCs/>
          <w:sz w:val="24"/>
          <w:szCs w:val="24"/>
          <w:lang w:eastAsia="ru-RU"/>
        </w:rPr>
        <w:t>Промежуточная аттестация</w:t>
      </w:r>
      <w:r w:rsidRPr="00A422B8">
        <w:rPr>
          <w:rFonts w:ascii="Times New Roman" w:eastAsia="Times New Roman" w:hAnsi="Times New Roman" w:cs="Times New Roman"/>
          <w:i/>
          <w:sz w:val="24"/>
          <w:szCs w:val="24"/>
          <w:lang w:eastAsia="ru-RU"/>
        </w:rPr>
        <w:t xml:space="preserve"> – в форме дифференцированных зачетов по МДК, учебной и производственной практикам, экзамена по ПМ </w:t>
      </w:r>
    </w:p>
    <w:p w:rsidR="00862A75" w:rsidRPr="00DC5779" w:rsidRDefault="00862A75" w:rsidP="00DC5779">
      <w:pPr>
        <w:spacing w:after="0" w:line="240" w:lineRule="auto"/>
        <w:rPr>
          <w:rFonts w:ascii="Times New Roman" w:hAnsi="Times New Roman" w:cs="Times New Roman"/>
          <w:sz w:val="24"/>
          <w:szCs w:val="24"/>
        </w:rPr>
        <w:sectPr w:rsidR="00862A75" w:rsidRPr="00DC5779" w:rsidSect="003728A5">
          <w:footerReference w:type="default" r:id="rId9"/>
          <w:pgSz w:w="11906" w:h="16838"/>
          <w:pgMar w:top="567" w:right="849" w:bottom="1134" w:left="993" w:header="708" w:footer="708" w:gutter="0"/>
          <w:cols w:space="708"/>
          <w:titlePg/>
          <w:docGrid w:linePitch="360"/>
        </w:sectPr>
      </w:pPr>
    </w:p>
    <w:p w:rsidR="00E95115" w:rsidRPr="00DC5779" w:rsidRDefault="00E95115" w:rsidP="00DC5779">
      <w:pPr>
        <w:spacing w:after="0" w:line="240" w:lineRule="auto"/>
        <w:jc w:val="center"/>
        <w:rPr>
          <w:rFonts w:ascii="Times New Roman" w:eastAsia="Times New Roman" w:hAnsi="Times New Roman" w:cs="Times New Roman"/>
          <w:b/>
          <w:caps/>
          <w:sz w:val="24"/>
          <w:szCs w:val="24"/>
          <w:lang w:eastAsia="ru-RU"/>
        </w:rPr>
      </w:pPr>
      <w:r w:rsidRPr="00DC5779">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p w:rsidR="00E95115" w:rsidRPr="00DC5779" w:rsidRDefault="00E95115" w:rsidP="00DC5779">
      <w:pPr>
        <w:spacing w:after="0" w:line="240" w:lineRule="auto"/>
        <w:ind w:firstLine="851"/>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sz w:val="24"/>
          <w:szCs w:val="24"/>
          <w:lang w:eastAsia="ru-RU"/>
        </w:rPr>
        <w:t>2.1. Структура профессионального модуля</w:t>
      </w:r>
      <w:r w:rsidRPr="00DC5779">
        <w:rPr>
          <w:rFonts w:ascii="Times New Roman" w:eastAsia="Times New Roman" w:hAnsi="Times New Roman" w:cs="Times New Roman"/>
          <w:sz w:val="24"/>
          <w:szCs w:val="24"/>
          <w:lang w:eastAsia="ru-RU"/>
        </w:rPr>
        <w:t xml:space="preserve"> </w:t>
      </w:r>
    </w:p>
    <w:tbl>
      <w:tblPr>
        <w:tblW w:w="5000"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2957"/>
        <w:gridCol w:w="801"/>
        <w:gridCol w:w="844"/>
        <w:gridCol w:w="887"/>
        <w:gridCol w:w="1551"/>
        <w:gridCol w:w="1130"/>
        <w:gridCol w:w="1124"/>
        <w:gridCol w:w="706"/>
        <w:gridCol w:w="6"/>
        <w:gridCol w:w="986"/>
        <w:gridCol w:w="1121"/>
      </w:tblGrid>
      <w:tr w:rsidR="00E95115" w:rsidRPr="00DC5779" w:rsidTr="00DC5779">
        <w:trPr>
          <w:trHeight w:val="484"/>
        </w:trPr>
        <w:tc>
          <w:tcPr>
            <w:tcW w:w="1055" w:type="pct"/>
            <w:vMerge w:val="restart"/>
            <w:tcBorders>
              <w:bottom w:val="single" w:sz="4" w:space="0" w:color="auto"/>
            </w:tcBorders>
            <w:vAlign w:val="center"/>
          </w:tcPr>
          <w:p w:rsidR="00E95115" w:rsidRPr="00DC5779" w:rsidRDefault="00E95115" w:rsidP="00DC5779">
            <w:pPr>
              <w:suppressAutoHyphens/>
              <w:spacing w:after="0" w:line="240" w:lineRule="auto"/>
              <w:ind w:left="-57" w:right="-57"/>
              <w:jc w:val="center"/>
              <w:rPr>
                <w:rFonts w:ascii="Times New Roman" w:eastAsia="Times New Roman" w:hAnsi="Times New Roman" w:cs="Times New Roman"/>
                <w:sz w:val="20"/>
                <w:szCs w:val="20"/>
                <w:lang w:eastAsia="ru-RU"/>
              </w:rPr>
            </w:pPr>
            <w:r w:rsidRPr="00DC5779">
              <w:rPr>
                <w:rFonts w:ascii="Times New Roman" w:eastAsia="Calibri" w:hAnsi="Times New Roman" w:cs="Times New Roman"/>
                <w:sz w:val="20"/>
                <w:szCs w:val="20"/>
              </w:rPr>
              <w:t>Коды профессиональных и общих компетенций</w:t>
            </w:r>
          </w:p>
        </w:tc>
        <w:tc>
          <w:tcPr>
            <w:tcW w:w="963" w:type="pct"/>
            <w:vMerge w:val="restart"/>
            <w:tcBorders>
              <w:bottom w:val="single" w:sz="4" w:space="0" w:color="auto"/>
            </w:tcBorders>
            <w:vAlign w:val="center"/>
          </w:tcPr>
          <w:p w:rsidR="00E95115" w:rsidRPr="00DC5779" w:rsidRDefault="00E95115" w:rsidP="00DC5779">
            <w:pPr>
              <w:suppressAutoHyphens/>
              <w:spacing w:after="0" w:line="240" w:lineRule="auto"/>
              <w:ind w:left="-57" w:right="-57"/>
              <w:jc w:val="center"/>
              <w:rPr>
                <w:rFonts w:ascii="Times New Roman" w:eastAsia="Times New Roman" w:hAnsi="Times New Roman" w:cs="Times New Roman"/>
                <w:sz w:val="20"/>
                <w:szCs w:val="20"/>
                <w:lang w:eastAsia="ru-RU"/>
              </w:rPr>
            </w:pPr>
            <w:r w:rsidRPr="00DC5779">
              <w:rPr>
                <w:rFonts w:ascii="Times New Roman" w:eastAsia="Times New Roman" w:hAnsi="Times New Roman" w:cs="Times New Roman"/>
                <w:sz w:val="20"/>
                <w:szCs w:val="20"/>
                <w:lang w:eastAsia="ru-RU"/>
              </w:rPr>
              <w:t>Наименования разделов профессионального модуля</w:t>
            </w:r>
          </w:p>
        </w:tc>
        <w:tc>
          <w:tcPr>
            <w:tcW w:w="261" w:type="pct"/>
            <w:vMerge w:val="restart"/>
            <w:tcBorders>
              <w:bottom w:val="single" w:sz="4" w:space="0" w:color="auto"/>
            </w:tcBorders>
            <w:vAlign w:val="center"/>
          </w:tcPr>
          <w:p w:rsidR="00E95115" w:rsidRPr="00DC5779" w:rsidRDefault="00E95115" w:rsidP="00DC5779">
            <w:pPr>
              <w:spacing w:after="0" w:line="240" w:lineRule="auto"/>
              <w:jc w:val="center"/>
              <w:rPr>
                <w:rFonts w:ascii="Times New Roman" w:eastAsia="Times New Roman" w:hAnsi="Times New Roman" w:cs="Times New Roman"/>
                <w:sz w:val="20"/>
                <w:szCs w:val="20"/>
                <w:lang w:eastAsia="ru-RU"/>
              </w:rPr>
            </w:pPr>
            <w:r w:rsidRPr="00DC5779">
              <w:rPr>
                <w:rFonts w:ascii="Times New Roman" w:eastAsia="Times New Roman" w:hAnsi="Times New Roman" w:cs="Times New Roman"/>
                <w:iCs/>
                <w:sz w:val="20"/>
                <w:szCs w:val="20"/>
                <w:lang w:eastAsia="ru-RU"/>
              </w:rPr>
              <w:t>Всего, час.</w:t>
            </w:r>
          </w:p>
        </w:tc>
        <w:tc>
          <w:tcPr>
            <w:tcW w:w="275" w:type="pct"/>
            <w:vMerge w:val="restart"/>
            <w:tcBorders>
              <w:bottom w:val="single" w:sz="4" w:space="0" w:color="auto"/>
            </w:tcBorders>
            <w:textDirection w:val="btLr"/>
            <w:vAlign w:val="center"/>
          </w:tcPr>
          <w:p w:rsidR="00E95115" w:rsidRPr="00DC5779" w:rsidRDefault="00E95115" w:rsidP="00DC5779">
            <w:pPr>
              <w:spacing w:after="0" w:line="240" w:lineRule="auto"/>
              <w:ind w:left="113" w:right="113"/>
              <w:jc w:val="center"/>
              <w:rPr>
                <w:rFonts w:ascii="Times New Roman" w:eastAsia="Times New Roman" w:hAnsi="Times New Roman" w:cs="Times New Roman"/>
                <w:sz w:val="20"/>
                <w:szCs w:val="20"/>
                <w:lang w:eastAsia="ru-RU"/>
              </w:rPr>
            </w:pPr>
            <w:r w:rsidRPr="00DC5779">
              <w:rPr>
                <w:rFonts w:ascii="Times New Roman" w:eastAsia="Times New Roman" w:hAnsi="Times New Roman" w:cs="Times New Roman"/>
                <w:iCs/>
                <w:sz w:val="20"/>
                <w:szCs w:val="20"/>
                <w:lang w:eastAsia="ru-RU"/>
              </w:rPr>
              <w:t>В т.ч. в форме практической. подготовки</w:t>
            </w:r>
          </w:p>
        </w:tc>
        <w:tc>
          <w:tcPr>
            <w:tcW w:w="2446" w:type="pct"/>
            <w:gridSpan w:val="8"/>
            <w:tcBorders>
              <w:bottom w:val="single" w:sz="4" w:space="0" w:color="auto"/>
            </w:tcBorders>
          </w:tcPr>
          <w:p w:rsidR="00E95115" w:rsidRPr="00DC5779" w:rsidRDefault="00E95115" w:rsidP="00DC5779">
            <w:pPr>
              <w:suppressAutoHyphens/>
              <w:spacing w:after="0" w:line="240" w:lineRule="auto"/>
              <w:jc w:val="center"/>
              <w:rPr>
                <w:rFonts w:ascii="Times New Roman" w:eastAsia="Times New Roman" w:hAnsi="Times New Roman" w:cs="Times New Roman"/>
                <w:sz w:val="20"/>
                <w:szCs w:val="20"/>
                <w:lang w:eastAsia="ru-RU"/>
              </w:rPr>
            </w:pPr>
            <w:r w:rsidRPr="00DC5779">
              <w:rPr>
                <w:rFonts w:ascii="Times New Roman" w:eastAsia="Times New Roman" w:hAnsi="Times New Roman" w:cs="Times New Roman"/>
                <w:sz w:val="20"/>
                <w:szCs w:val="20"/>
                <w:lang w:eastAsia="ru-RU"/>
              </w:rPr>
              <w:t xml:space="preserve">Объем профессионального модуля, </w:t>
            </w:r>
            <w:proofErr w:type="spellStart"/>
            <w:r w:rsidRPr="00DC5779">
              <w:rPr>
                <w:rFonts w:ascii="Times New Roman" w:eastAsia="Times New Roman" w:hAnsi="Times New Roman" w:cs="Times New Roman"/>
                <w:sz w:val="20"/>
                <w:szCs w:val="20"/>
                <w:lang w:eastAsia="ru-RU"/>
              </w:rPr>
              <w:t>ак</w:t>
            </w:r>
            <w:proofErr w:type="spellEnd"/>
            <w:r w:rsidRPr="00DC5779">
              <w:rPr>
                <w:rFonts w:ascii="Times New Roman" w:eastAsia="Times New Roman" w:hAnsi="Times New Roman" w:cs="Times New Roman"/>
                <w:sz w:val="20"/>
                <w:szCs w:val="20"/>
                <w:lang w:eastAsia="ru-RU"/>
              </w:rPr>
              <w:t>. час.</w:t>
            </w:r>
          </w:p>
        </w:tc>
      </w:tr>
      <w:tr w:rsidR="00A12CD1" w:rsidRPr="00DC5779" w:rsidTr="00DC5779">
        <w:trPr>
          <w:trHeight w:val="58"/>
        </w:trPr>
        <w:tc>
          <w:tcPr>
            <w:tcW w:w="1055" w:type="pct"/>
            <w:vMerge/>
          </w:tcPr>
          <w:p w:rsidR="00E95115" w:rsidRPr="00DC5779" w:rsidRDefault="00E95115" w:rsidP="00DC5779">
            <w:pPr>
              <w:spacing w:after="0" w:line="240" w:lineRule="auto"/>
              <w:rPr>
                <w:rFonts w:ascii="Times New Roman" w:eastAsia="Times New Roman" w:hAnsi="Times New Roman" w:cs="Times New Roman"/>
                <w:i/>
                <w:sz w:val="20"/>
                <w:szCs w:val="20"/>
                <w:lang w:eastAsia="ru-RU"/>
              </w:rPr>
            </w:pPr>
          </w:p>
        </w:tc>
        <w:tc>
          <w:tcPr>
            <w:tcW w:w="963" w:type="pct"/>
            <w:vMerge/>
            <w:vAlign w:val="center"/>
          </w:tcPr>
          <w:p w:rsidR="00E95115" w:rsidRPr="00DC5779" w:rsidRDefault="00E95115" w:rsidP="00DC5779">
            <w:pPr>
              <w:spacing w:after="0" w:line="240" w:lineRule="auto"/>
              <w:rPr>
                <w:rFonts w:ascii="Times New Roman" w:eastAsia="Times New Roman" w:hAnsi="Times New Roman" w:cs="Times New Roman"/>
                <w:i/>
                <w:sz w:val="20"/>
                <w:szCs w:val="20"/>
                <w:lang w:eastAsia="ru-RU"/>
              </w:rPr>
            </w:pPr>
          </w:p>
        </w:tc>
        <w:tc>
          <w:tcPr>
            <w:tcW w:w="261" w:type="pct"/>
            <w:vMerge/>
            <w:vAlign w:val="center"/>
          </w:tcPr>
          <w:p w:rsidR="00E95115" w:rsidRPr="00DC5779" w:rsidRDefault="00E95115" w:rsidP="00DC5779">
            <w:pPr>
              <w:spacing w:after="0" w:line="240" w:lineRule="auto"/>
              <w:rPr>
                <w:rFonts w:ascii="Times New Roman" w:eastAsia="Times New Roman" w:hAnsi="Times New Roman" w:cs="Times New Roman"/>
                <w:i/>
                <w:iCs/>
                <w:sz w:val="20"/>
                <w:szCs w:val="20"/>
                <w:lang w:eastAsia="ru-RU"/>
              </w:rPr>
            </w:pPr>
          </w:p>
        </w:tc>
        <w:tc>
          <w:tcPr>
            <w:tcW w:w="275" w:type="pct"/>
            <w:vMerge/>
            <w:shd w:val="clear" w:color="auto" w:fill="FFFF00"/>
          </w:tcPr>
          <w:p w:rsidR="00E95115" w:rsidRPr="00DC5779" w:rsidRDefault="00E95115" w:rsidP="00DC5779">
            <w:pPr>
              <w:suppressAutoHyphens/>
              <w:spacing w:after="0" w:line="240" w:lineRule="auto"/>
              <w:jc w:val="center"/>
              <w:rPr>
                <w:rFonts w:ascii="Times New Roman" w:eastAsia="Times New Roman" w:hAnsi="Times New Roman" w:cs="Times New Roman"/>
                <w:sz w:val="20"/>
                <w:szCs w:val="20"/>
                <w:lang w:eastAsia="ru-RU"/>
              </w:rPr>
            </w:pPr>
          </w:p>
        </w:tc>
        <w:tc>
          <w:tcPr>
            <w:tcW w:w="1760" w:type="pct"/>
            <w:gridSpan w:val="6"/>
          </w:tcPr>
          <w:p w:rsidR="00E95115" w:rsidRPr="00DC5779" w:rsidRDefault="00E95115" w:rsidP="00DC5779">
            <w:pPr>
              <w:suppressAutoHyphens/>
              <w:spacing w:after="0" w:line="240" w:lineRule="auto"/>
              <w:jc w:val="center"/>
              <w:rPr>
                <w:rFonts w:ascii="Times New Roman" w:eastAsia="Times New Roman" w:hAnsi="Times New Roman" w:cs="Times New Roman"/>
                <w:sz w:val="20"/>
                <w:szCs w:val="20"/>
                <w:lang w:eastAsia="ru-RU"/>
              </w:rPr>
            </w:pPr>
            <w:r w:rsidRPr="00DC5779">
              <w:rPr>
                <w:rFonts w:ascii="Times New Roman" w:eastAsia="Times New Roman" w:hAnsi="Times New Roman" w:cs="Times New Roman"/>
                <w:sz w:val="20"/>
                <w:szCs w:val="20"/>
                <w:lang w:eastAsia="ru-RU"/>
              </w:rPr>
              <w:t>Обучение по МДК</w:t>
            </w:r>
          </w:p>
        </w:tc>
        <w:tc>
          <w:tcPr>
            <w:tcW w:w="687" w:type="pct"/>
            <w:gridSpan w:val="2"/>
            <w:vAlign w:val="center"/>
          </w:tcPr>
          <w:p w:rsidR="00E95115" w:rsidRPr="00DC5779" w:rsidRDefault="00E95115" w:rsidP="00DC5779">
            <w:pPr>
              <w:suppressAutoHyphens/>
              <w:spacing w:after="0" w:line="240" w:lineRule="auto"/>
              <w:jc w:val="center"/>
              <w:rPr>
                <w:rFonts w:ascii="Times New Roman" w:eastAsia="Times New Roman" w:hAnsi="Times New Roman" w:cs="Times New Roman"/>
                <w:sz w:val="20"/>
                <w:szCs w:val="20"/>
                <w:lang w:eastAsia="ru-RU"/>
              </w:rPr>
            </w:pPr>
            <w:r w:rsidRPr="00DC5779">
              <w:rPr>
                <w:rFonts w:ascii="Times New Roman" w:eastAsia="Times New Roman" w:hAnsi="Times New Roman" w:cs="Times New Roman"/>
                <w:sz w:val="20"/>
                <w:szCs w:val="20"/>
                <w:lang w:eastAsia="ru-RU"/>
              </w:rPr>
              <w:t>Практики</w:t>
            </w:r>
          </w:p>
        </w:tc>
      </w:tr>
      <w:tr w:rsidR="00A12CD1" w:rsidRPr="00DC5779" w:rsidTr="00DC5779">
        <w:tc>
          <w:tcPr>
            <w:tcW w:w="1055" w:type="pct"/>
            <w:vMerge/>
          </w:tcPr>
          <w:p w:rsidR="00E95115" w:rsidRPr="00DC5779" w:rsidRDefault="00E95115" w:rsidP="00DC5779">
            <w:pPr>
              <w:spacing w:after="0" w:line="240" w:lineRule="auto"/>
              <w:rPr>
                <w:rFonts w:ascii="Times New Roman" w:eastAsia="Times New Roman" w:hAnsi="Times New Roman" w:cs="Times New Roman"/>
                <w:i/>
                <w:sz w:val="20"/>
                <w:szCs w:val="20"/>
                <w:lang w:eastAsia="ru-RU"/>
              </w:rPr>
            </w:pPr>
          </w:p>
        </w:tc>
        <w:tc>
          <w:tcPr>
            <w:tcW w:w="963" w:type="pct"/>
            <w:vMerge/>
            <w:vAlign w:val="center"/>
          </w:tcPr>
          <w:p w:rsidR="00E95115" w:rsidRPr="00DC5779" w:rsidRDefault="00E95115" w:rsidP="00DC5779">
            <w:pPr>
              <w:spacing w:after="0" w:line="240" w:lineRule="auto"/>
              <w:rPr>
                <w:rFonts w:ascii="Times New Roman" w:eastAsia="Times New Roman" w:hAnsi="Times New Roman" w:cs="Times New Roman"/>
                <w:i/>
                <w:sz w:val="20"/>
                <w:szCs w:val="20"/>
                <w:lang w:eastAsia="ru-RU"/>
              </w:rPr>
            </w:pPr>
          </w:p>
        </w:tc>
        <w:tc>
          <w:tcPr>
            <w:tcW w:w="261" w:type="pct"/>
            <w:vMerge/>
            <w:vAlign w:val="center"/>
          </w:tcPr>
          <w:p w:rsidR="00E95115" w:rsidRPr="00DC5779" w:rsidRDefault="00E95115" w:rsidP="00DC5779">
            <w:pPr>
              <w:spacing w:after="0" w:line="240" w:lineRule="auto"/>
              <w:rPr>
                <w:rFonts w:ascii="Times New Roman" w:eastAsia="Times New Roman" w:hAnsi="Times New Roman" w:cs="Times New Roman"/>
                <w:i/>
                <w:iCs/>
                <w:sz w:val="20"/>
                <w:szCs w:val="20"/>
                <w:lang w:eastAsia="ru-RU"/>
              </w:rPr>
            </w:pPr>
          </w:p>
        </w:tc>
        <w:tc>
          <w:tcPr>
            <w:tcW w:w="275" w:type="pct"/>
            <w:vMerge/>
            <w:shd w:val="clear" w:color="auto" w:fill="FFFF00"/>
          </w:tcPr>
          <w:p w:rsidR="00E95115" w:rsidRPr="00DC5779" w:rsidRDefault="00E95115" w:rsidP="00DC5779">
            <w:pPr>
              <w:suppressAutoHyphens/>
              <w:spacing w:after="0" w:line="240" w:lineRule="auto"/>
              <w:jc w:val="center"/>
              <w:rPr>
                <w:rFonts w:ascii="Times New Roman" w:eastAsia="Times New Roman" w:hAnsi="Times New Roman" w:cs="Times New Roman"/>
                <w:sz w:val="20"/>
                <w:szCs w:val="20"/>
                <w:lang w:eastAsia="ru-RU"/>
              </w:rPr>
            </w:pPr>
          </w:p>
        </w:tc>
        <w:tc>
          <w:tcPr>
            <w:tcW w:w="289" w:type="pct"/>
            <w:vMerge w:val="restart"/>
            <w:textDirection w:val="btLr"/>
          </w:tcPr>
          <w:p w:rsidR="00E95115" w:rsidRPr="00DC5779" w:rsidRDefault="00E95115" w:rsidP="00DC5779">
            <w:pPr>
              <w:suppressAutoHyphens/>
              <w:spacing w:after="0" w:line="240" w:lineRule="auto"/>
              <w:ind w:left="113" w:right="113"/>
              <w:jc w:val="center"/>
              <w:rPr>
                <w:rFonts w:ascii="Times New Roman" w:eastAsia="Times New Roman" w:hAnsi="Times New Roman" w:cs="Times New Roman"/>
                <w:sz w:val="20"/>
                <w:szCs w:val="20"/>
                <w:lang w:eastAsia="ru-RU"/>
              </w:rPr>
            </w:pPr>
            <w:r w:rsidRPr="00DC5779">
              <w:rPr>
                <w:rFonts w:ascii="Times New Roman" w:eastAsia="Times New Roman" w:hAnsi="Times New Roman" w:cs="Times New Roman"/>
                <w:sz w:val="20"/>
                <w:szCs w:val="20"/>
                <w:lang w:eastAsia="ru-RU"/>
              </w:rPr>
              <w:t>Всего</w:t>
            </w:r>
          </w:p>
          <w:p w:rsidR="00E95115" w:rsidRPr="00DC5779" w:rsidRDefault="00E95115" w:rsidP="00DC5779">
            <w:pPr>
              <w:suppressAutoHyphens/>
              <w:spacing w:after="0" w:line="240" w:lineRule="auto"/>
              <w:ind w:left="113" w:right="113"/>
              <w:jc w:val="center"/>
              <w:rPr>
                <w:rFonts w:ascii="Times New Roman" w:eastAsia="Times New Roman" w:hAnsi="Times New Roman" w:cs="Times New Roman"/>
                <w:sz w:val="20"/>
                <w:szCs w:val="20"/>
                <w:lang w:eastAsia="ru-RU"/>
              </w:rPr>
            </w:pPr>
          </w:p>
        </w:tc>
        <w:tc>
          <w:tcPr>
            <w:tcW w:w="1468" w:type="pct"/>
            <w:gridSpan w:val="4"/>
          </w:tcPr>
          <w:p w:rsidR="00E95115" w:rsidRPr="00DC5779" w:rsidRDefault="00E95115" w:rsidP="00DC5779">
            <w:pPr>
              <w:suppressAutoHyphens/>
              <w:spacing w:after="0" w:line="240" w:lineRule="auto"/>
              <w:jc w:val="center"/>
              <w:rPr>
                <w:rFonts w:ascii="Times New Roman" w:eastAsia="Times New Roman" w:hAnsi="Times New Roman" w:cs="Times New Roman"/>
                <w:sz w:val="20"/>
                <w:szCs w:val="20"/>
                <w:lang w:eastAsia="ru-RU"/>
              </w:rPr>
            </w:pPr>
            <w:r w:rsidRPr="00DC5779">
              <w:rPr>
                <w:rFonts w:ascii="Times New Roman" w:eastAsia="Times New Roman" w:hAnsi="Times New Roman" w:cs="Times New Roman"/>
                <w:sz w:val="20"/>
                <w:szCs w:val="20"/>
                <w:lang w:eastAsia="ru-RU"/>
              </w:rPr>
              <w:t>В том числе</w:t>
            </w:r>
          </w:p>
        </w:tc>
        <w:tc>
          <w:tcPr>
            <w:tcW w:w="687" w:type="pct"/>
            <w:gridSpan w:val="3"/>
            <w:vAlign w:val="center"/>
          </w:tcPr>
          <w:p w:rsidR="00E95115" w:rsidRPr="00DC5779" w:rsidRDefault="00E95115" w:rsidP="00DC5779">
            <w:pPr>
              <w:suppressAutoHyphens/>
              <w:spacing w:after="0" w:line="240" w:lineRule="auto"/>
              <w:jc w:val="center"/>
              <w:rPr>
                <w:rFonts w:ascii="Times New Roman" w:eastAsia="Times New Roman" w:hAnsi="Times New Roman" w:cs="Times New Roman"/>
                <w:i/>
                <w:sz w:val="20"/>
                <w:szCs w:val="20"/>
                <w:lang w:eastAsia="ru-RU"/>
              </w:rPr>
            </w:pPr>
          </w:p>
        </w:tc>
      </w:tr>
      <w:tr w:rsidR="00DC5779" w:rsidRPr="00DC5779" w:rsidTr="00DC5779">
        <w:trPr>
          <w:cantSplit/>
          <w:trHeight w:val="1415"/>
        </w:trPr>
        <w:tc>
          <w:tcPr>
            <w:tcW w:w="1055" w:type="pct"/>
            <w:vMerge/>
          </w:tcPr>
          <w:p w:rsidR="00E95115" w:rsidRPr="00DC5779" w:rsidRDefault="00E95115" w:rsidP="00DC5779">
            <w:pPr>
              <w:spacing w:after="0" w:line="240" w:lineRule="auto"/>
              <w:rPr>
                <w:rFonts w:ascii="Times New Roman" w:eastAsia="Times New Roman" w:hAnsi="Times New Roman" w:cs="Times New Roman"/>
                <w:i/>
                <w:sz w:val="20"/>
                <w:szCs w:val="20"/>
                <w:lang w:eastAsia="ru-RU"/>
              </w:rPr>
            </w:pPr>
          </w:p>
        </w:tc>
        <w:tc>
          <w:tcPr>
            <w:tcW w:w="963" w:type="pct"/>
            <w:vMerge/>
            <w:vAlign w:val="center"/>
          </w:tcPr>
          <w:p w:rsidR="00E95115" w:rsidRPr="00DC5779" w:rsidRDefault="00E95115" w:rsidP="00DC5779">
            <w:pPr>
              <w:spacing w:after="0" w:line="240" w:lineRule="auto"/>
              <w:rPr>
                <w:rFonts w:ascii="Times New Roman" w:eastAsia="Times New Roman" w:hAnsi="Times New Roman" w:cs="Times New Roman"/>
                <w:i/>
                <w:sz w:val="20"/>
                <w:szCs w:val="20"/>
                <w:lang w:eastAsia="ru-RU"/>
              </w:rPr>
            </w:pPr>
          </w:p>
        </w:tc>
        <w:tc>
          <w:tcPr>
            <w:tcW w:w="261" w:type="pct"/>
            <w:vMerge/>
            <w:vAlign w:val="center"/>
          </w:tcPr>
          <w:p w:rsidR="00E95115" w:rsidRPr="00DC5779" w:rsidRDefault="00E95115" w:rsidP="00DC5779">
            <w:pPr>
              <w:spacing w:after="0" w:line="240" w:lineRule="auto"/>
              <w:rPr>
                <w:rFonts w:ascii="Times New Roman" w:eastAsia="Times New Roman" w:hAnsi="Times New Roman" w:cs="Times New Roman"/>
                <w:i/>
                <w:sz w:val="20"/>
                <w:szCs w:val="20"/>
                <w:lang w:eastAsia="ru-RU"/>
              </w:rPr>
            </w:pPr>
          </w:p>
        </w:tc>
        <w:tc>
          <w:tcPr>
            <w:tcW w:w="275" w:type="pct"/>
            <w:vMerge/>
            <w:shd w:val="clear" w:color="auto" w:fill="FFFF00"/>
          </w:tcPr>
          <w:p w:rsidR="00E95115" w:rsidRPr="00DC5779" w:rsidRDefault="00E95115" w:rsidP="00DC5779">
            <w:pPr>
              <w:suppressAutoHyphens/>
              <w:spacing w:after="0" w:line="240" w:lineRule="auto"/>
              <w:jc w:val="center"/>
              <w:rPr>
                <w:rFonts w:ascii="Times New Roman" w:eastAsia="Times New Roman" w:hAnsi="Times New Roman" w:cs="Times New Roman"/>
                <w:i/>
                <w:sz w:val="20"/>
                <w:szCs w:val="20"/>
                <w:lang w:eastAsia="ru-RU"/>
              </w:rPr>
            </w:pPr>
          </w:p>
        </w:tc>
        <w:tc>
          <w:tcPr>
            <w:tcW w:w="289" w:type="pct"/>
            <w:vMerge/>
          </w:tcPr>
          <w:p w:rsidR="00E95115" w:rsidRPr="00DC5779" w:rsidRDefault="00E95115" w:rsidP="00DC5779">
            <w:pPr>
              <w:suppressAutoHyphens/>
              <w:spacing w:after="0" w:line="240" w:lineRule="auto"/>
              <w:jc w:val="center"/>
              <w:rPr>
                <w:rFonts w:ascii="Times New Roman" w:eastAsia="Times New Roman" w:hAnsi="Times New Roman" w:cs="Times New Roman"/>
                <w:i/>
                <w:sz w:val="20"/>
                <w:szCs w:val="20"/>
                <w:lang w:eastAsia="ru-RU"/>
              </w:rPr>
            </w:pPr>
          </w:p>
        </w:tc>
        <w:tc>
          <w:tcPr>
            <w:tcW w:w="505" w:type="pct"/>
            <w:vAlign w:val="center"/>
          </w:tcPr>
          <w:p w:rsidR="00E95115" w:rsidRPr="00DC5779" w:rsidRDefault="00E95115" w:rsidP="00DC5779">
            <w:pPr>
              <w:suppressAutoHyphens/>
              <w:spacing w:after="0" w:line="240" w:lineRule="auto"/>
              <w:ind w:left="-57" w:right="-57"/>
              <w:jc w:val="center"/>
              <w:rPr>
                <w:rFonts w:ascii="Times New Roman" w:eastAsia="Times New Roman" w:hAnsi="Times New Roman" w:cs="Times New Roman"/>
                <w:color w:val="000000"/>
                <w:sz w:val="20"/>
                <w:szCs w:val="20"/>
                <w:lang w:eastAsia="ru-RU"/>
              </w:rPr>
            </w:pPr>
            <w:r w:rsidRPr="00DC5779">
              <w:rPr>
                <w:rFonts w:ascii="Times New Roman" w:eastAsia="Times New Roman" w:hAnsi="Times New Roman" w:cs="Times New Roman"/>
                <w:color w:val="000000"/>
                <w:sz w:val="20"/>
                <w:szCs w:val="20"/>
                <w:lang w:eastAsia="ru-RU"/>
              </w:rPr>
              <w:t>Лабораторных</w:t>
            </w:r>
            <w:proofErr w:type="gramStart"/>
            <w:r w:rsidRPr="00DC5779">
              <w:rPr>
                <w:rFonts w:ascii="Times New Roman" w:eastAsia="Times New Roman" w:hAnsi="Times New Roman" w:cs="Times New Roman"/>
                <w:color w:val="000000"/>
                <w:sz w:val="20"/>
                <w:szCs w:val="20"/>
                <w:lang w:eastAsia="ru-RU"/>
              </w:rPr>
              <w:t>.</w:t>
            </w:r>
            <w:proofErr w:type="gramEnd"/>
            <w:r w:rsidRPr="00DC5779">
              <w:rPr>
                <w:rFonts w:ascii="Times New Roman" w:eastAsia="Times New Roman" w:hAnsi="Times New Roman" w:cs="Times New Roman"/>
                <w:color w:val="000000"/>
                <w:sz w:val="20"/>
                <w:szCs w:val="20"/>
                <w:lang w:eastAsia="ru-RU"/>
              </w:rPr>
              <w:t xml:space="preserve"> и практических. занятий</w:t>
            </w:r>
          </w:p>
          <w:p w:rsidR="00E95115" w:rsidRPr="00DC5779" w:rsidRDefault="00E95115" w:rsidP="00DC5779">
            <w:pPr>
              <w:suppressAutoHyphens/>
              <w:spacing w:after="0" w:line="240" w:lineRule="auto"/>
              <w:ind w:left="-57" w:right="-57"/>
              <w:jc w:val="center"/>
              <w:rPr>
                <w:rFonts w:ascii="Times New Roman" w:eastAsia="Times New Roman" w:hAnsi="Times New Roman" w:cs="Times New Roman"/>
                <w:color w:val="000000"/>
                <w:sz w:val="20"/>
                <w:szCs w:val="20"/>
                <w:lang w:eastAsia="ru-RU"/>
              </w:rPr>
            </w:pPr>
          </w:p>
          <w:p w:rsidR="00E95115" w:rsidRPr="00DC5779" w:rsidRDefault="00E95115" w:rsidP="00DC5779">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368" w:type="pct"/>
            <w:vAlign w:val="center"/>
          </w:tcPr>
          <w:p w:rsidR="00E95115" w:rsidRPr="00DC5779" w:rsidRDefault="00E95115" w:rsidP="00DC5779">
            <w:pPr>
              <w:suppressAutoHyphens/>
              <w:spacing w:after="0" w:line="240" w:lineRule="auto"/>
              <w:ind w:left="-57" w:right="-57"/>
              <w:jc w:val="center"/>
              <w:rPr>
                <w:rFonts w:ascii="Times New Roman" w:eastAsia="Times New Roman" w:hAnsi="Times New Roman" w:cs="Times New Roman"/>
                <w:color w:val="000000"/>
                <w:sz w:val="20"/>
                <w:szCs w:val="20"/>
                <w:lang w:eastAsia="ru-RU"/>
              </w:rPr>
            </w:pPr>
            <w:r w:rsidRPr="00DC5779">
              <w:rPr>
                <w:rFonts w:ascii="Times New Roman" w:eastAsia="Times New Roman" w:hAnsi="Times New Roman" w:cs="Times New Roman"/>
                <w:sz w:val="20"/>
                <w:szCs w:val="20"/>
                <w:lang w:eastAsia="ru-RU"/>
              </w:rPr>
              <w:t>Курсовых работ (проектов)</w:t>
            </w:r>
          </w:p>
          <w:p w:rsidR="00E95115" w:rsidRPr="00DC5779" w:rsidRDefault="00E95115" w:rsidP="00DC5779">
            <w:pPr>
              <w:suppressAutoHyphens/>
              <w:spacing w:after="0" w:line="240" w:lineRule="auto"/>
              <w:jc w:val="center"/>
              <w:rPr>
                <w:rFonts w:ascii="Times New Roman" w:eastAsia="Times New Roman" w:hAnsi="Times New Roman" w:cs="Times New Roman"/>
                <w:iCs/>
                <w:sz w:val="20"/>
                <w:szCs w:val="20"/>
                <w:lang w:eastAsia="ru-RU"/>
              </w:rPr>
            </w:pPr>
          </w:p>
        </w:tc>
        <w:tc>
          <w:tcPr>
            <w:tcW w:w="366" w:type="pct"/>
            <w:vAlign w:val="center"/>
          </w:tcPr>
          <w:p w:rsidR="00E95115" w:rsidRPr="00DC5779" w:rsidRDefault="00E95115" w:rsidP="00DC5779">
            <w:pPr>
              <w:suppressAutoHyphens/>
              <w:spacing w:after="0" w:line="240" w:lineRule="auto"/>
              <w:ind w:left="-57" w:right="-57"/>
              <w:jc w:val="center"/>
              <w:rPr>
                <w:rFonts w:ascii="Times New Roman" w:eastAsia="Times New Roman" w:hAnsi="Times New Roman" w:cs="Times New Roman"/>
                <w:color w:val="000000"/>
                <w:sz w:val="20"/>
                <w:szCs w:val="20"/>
                <w:lang w:eastAsia="ru-RU"/>
              </w:rPr>
            </w:pPr>
            <w:r w:rsidRPr="00DC5779">
              <w:rPr>
                <w:rFonts w:ascii="Times New Roman" w:eastAsia="Times New Roman" w:hAnsi="Times New Roman" w:cs="Times New Roman"/>
                <w:sz w:val="20"/>
                <w:szCs w:val="20"/>
                <w:lang w:eastAsia="ru-RU"/>
              </w:rPr>
              <w:t>Самостоятельная работа</w:t>
            </w:r>
          </w:p>
        </w:tc>
        <w:tc>
          <w:tcPr>
            <w:tcW w:w="230" w:type="pct"/>
            <w:textDirection w:val="btLr"/>
            <w:vAlign w:val="center"/>
          </w:tcPr>
          <w:p w:rsidR="00E95115" w:rsidRPr="00DC5779" w:rsidRDefault="00E95115" w:rsidP="00DC5779">
            <w:pPr>
              <w:suppressAutoHyphens/>
              <w:spacing w:after="0" w:line="240" w:lineRule="auto"/>
              <w:ind w:left="-57" w:right="-57"/>
              <w:jc w:val="center"/>
              <w:rPr>
                <w:rFonts w:ascii="Times New Roman" w:eastAsia="Times New Roman" w:hAnsi="Times New Roman" w:cs="Times New Roman"/>
                <w:sz w:val="20"/>
                <w:szCs w:val="20"/>
                <w:lang w:eastAsia="ru-RU"/>
              </w:rPr>
            </w:pPr>
            <w:r w:rsidRPr="00DC5779">
              <w:rPr>
                <w:rFonts w:ascii="Times New Roman" w:eastAsia="Times New Roman" w:hAnsi="Times New Roman" w:cs="Times New Roman"/>
                <w:sz w:val="20"/>
                <w:szCs w:val="20"/>
                <w:lang w:eastAsia="ru-RU"/>
              </w:rPr>
              <w:t>Промежуточная аттестация</w:t>
            </w:r>
          </w:p>
        </w:tc>
        <w:tc>
          <w:tcPr>
            <w:tcW w:w="323" w:type="pct"/>
            <w:gridSpan w:val="2"/>
            <w:vAlign w:val="center"/>
          </w:tcPr>
          <w:p w:rsidR="00E95115" w:rsidRPr="00DC5779" w:rsidRDefault="00E95115" w:rsidP="00DC5779">
            <w:pPr>
              <w:suppressAutoHyphens/>
              <w:spacing w:after="0" w:line="240" w:lineRule="auto"/>
              <w:ind w:left="-57" w:right="-57"/>
              <w:jc w:val="center"/>
              <w:rPr>
                <w:rFonts w:ascii="Times New Roman" w:eastAsia="Times New Roman" w:hAnsi="Times New Roman" w:cs="Times New Roman"/>
                <w:sz w:val="20"/>
                <w:szCs w:val="20"/>
                <w:lang w:eastAsia="ru-RU"/>
              </w:rPr>
            </w:pPr>
            <w:r w:rsidRPr="00DC5779">
              <w:rPr>
                <w:rFonts w:ascii="Times New Roman" w:eastAsia="Times New Roman" w:hAnsi="Times New Roman" w:cs="Times New Roman"/>
                <w:sz w:val="20"/>
                <w:szCs w:val="20"/>
                <w:lang w:eastAsia="ru-RU"/>
              </w:rPr>
              <w:t>Учебная</w:t>
            </w:r>
          </w:p>
          <w:p w:rsidR="00E95115" w:rsidRPr="00DC5779" w:rsidRDefault="00E95115" w:rsidP="00DC5779">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364" w:type="pct"/>
            <w:vAlign w:val="center"/>
          </w:tcPr>
          <w:p w:rsidR="00E95115" w:rsidRPr="00DC5779" w:rsidRDefault="00E95115" w:rsidP="00DC5779">
            <w:pPr>
              <w:suppressAutoHyphens/>
              <w:spacing w:after="0" w:line="240" w:lineRule="auto"/>
              <w:ind w:left="-57" w:right="-57"/>
              <w:jc w:val="center"/>
              <w:rPr>
                <w:rFonts w:ascii="Times New Roman" w:eastAsia="Times New Roman" w:hAnsi="Times New Roman" w:cs="Times New Roman"/>
                <w:sz w:val="20"/>
                <w:szCs w:val="20"/>
                <w:lang w:eastAsia="ru-RU"/>
              </w:rPr>
            </w:pPr>
            <w:r w:rsidRPr="00DC5779">
              <w:rPr>
                <w:rFonts w:ascii="Times New Roman" w:eastAsia="Times New Roman" w:hAnsi="Times New Roman" w:cs="Times New Roman"/>
                <w:sz w:val="20"/>
                <w:szCs w:val="20"/>
                <w:lang w:eastAsia="ru-RU"/>
              </w:rPr>
              <w:t>Производственная</w:t>
            </w:r>
          </w:p>
          <w:p w:rsidR="00E95115" w:rsidRPr="00DC5779" w:rsidRDefault="00E95115" w:rsidP="00DC5779">
            <w:pPr>
              <w:suppressAutoHyphens/>
              <w:spacing w:after="0" w:line="240" w:lineRule="auto"/>
              <w:ind w:left="-57" w:right="-57"/>
              <w:jc w:val="center"/>
              <w:rPr>
                <w:rFonts w:ascii="Times New Roman" w:eastAsia="Times New Roman" w:hAnsi="Times New Roman" w:cs="Times New Roman"/>
                <w:i/>
                <w:sz w:val="20"/>
                <w:szCs w:val="20"/>
                <w:lang w:eastAsia="ru-RU"/>
              </w:rPr>
            </w:pPr>
          </w:p>
        </w:tc>
      </w:tr>
      <w:tr w:rsidR="00DC5779" w:rsidRPr="00DC5779" w:rsidTr="00DC5779">
        <w:trPr>
          <w:trHeight w:val="212"/>
        </w:trPr>
        <w:tc>
          <w:tcPr>
            <w:tcW w:w="1055" w:type="pct"/>
            <w:vAlign w:val="center"/>
          </w:tcPr>
          <w:p w:rsidR="00E95115" w:rsidRPr="00DC5779" w:rsidRDefault="00E95115" w:rsidP="00DC5779">
            <w:pPr>
              <w:spacing w:after="0" w:line="240" w:lineRule="auto"/>
              <w:jc w:val="center"/>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i/>
                <w:sz w:val="24"/>
                <w:szCs w:val="24"/>
                <w:lang w:eastAsia="ru-RU"/>
              </w:rPr>
              <w:t>1</w:t>
            </w:r>
          </w:p>
        </w:tc>
        <w:tc>
          <w:tcPr>
            <w:tcW w:w="963" w:type="pct"/>
            <w:vAlign w:val="center"/>
          </w:tcPr>
          <w:p w:rsidR="00E95115" w:rsidRPr="00DC5779" w:rsidRDefault="00E95115" w:rsidP="00DC5779">
            <w:pPr>
              <w:spacing w:after="0" w:line="240" w:lineRule="auto"/>
              <w:jc w:val="center"/>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i/>
                <w:sz w:val="24"/>
                <w:szCs w:val="24"/>
                <w:lang w:eastAsia="ru-RU"/>
              </w:rPr>
              <w:t>2</w:t>
            </w:r>
          </w:p>
        </w:tc>
        <w:tc>
          <w:tcPr>
            <w:tcW w:w="261" w:type="pct"/>
            <w:vAlign w:val="center"/>
          </w:tcPr>
          <w:p w:rsidR="00E95115" w:rsidRPr="00DC5779" w:rsidRDefault="00E95115" w:rsidP="00DC5779">
            <w:pPr>
              <w:spacing w:after="0" w:line="240" w:lineRule="auto"/>
              <w:jc w:val="center"/>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i/>
                <w:sz w:val="24"/>
                <w:szCs w:val="24"/>
                <w:lang w:eastAsia="ru-RU"/>
              </w:rPr>
              <w:t>3</w:t>
            </w:r>
          </w:p>
        </w:tc>
        <w:tc>
          <w:tcPr>
            <w:tcW w:w="275" w:type="pct"/>
            <w:vAlign w:val="center"/>
          </w:tcPr>
          <w:p w:rsidR="00E95115" w:rsidRPr="00DC5779" w:rsidRDefault="00E95115" w:rsidP="00DC5779">
            <w:pPr>
              <w:spacing w:after="0" w:line="240" w:lineRule="auto"/>
              <w:jc w:val="center"/>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i/>
                <w:sz w:val="24"/>
                <w:szCs w:val="24"/>
                <w:lang w:eastAsia="ru-RU"/>
              </w:rPr>
              <w:t>4</w:t>
            </w:r>
          </w:p>
        </w:tc>
        <w:tc>
          <w:tcPr>
            <w:tcW w:w="289" w:type="pct"/>
            <w:vAlign w:val="center"/>
          </w:tcPr>
          <w:p w:rsidR="00E95115" w:rsidRPr="00DC5779" w:rsidRDefault="00E95115" w:rsidP="00DC5779">
            <w:pPr>
              <w:spacing w:after="0" w:line="240" w:lineRule="auto"/>
              <w:jc w:val="center"/>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i/>
                <w:sz w:val="24"/>
                <w:szCs w:val="24"/>
                <w:lang w:eastAsia="ru-RU"/>
              </w:rPr>
              <w:t>5</w:t>
            </w:r>
          </w:p>
        </w:tc>
        <w:tc>
          <w:tcPr>
            <w:tcW w:w="505" w:type="pct"/>
            <w:vAlign w:val="center"/>
          </w:tcPr>
          <w:p w:rsidR="00E95115" w:rsidRPr="00DC5779" w:rsidRDefault="00E95115" w:rsidP="00DC5779">
            <w:pPr>
              <w:spacing w:after="0" w:line="240" w:lineRule="auto"/>
              <w:jc w:val="center"/>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i/>
                <w:sz w:val="24"/>
                <w:szCs w:val="24"/>
                <w:lang w:eastAsia="ru-RU"/>
              </w:rPr>
              <w:t>6</w:t>
            </w:r>
          </w:p>
        </w:tc>
        <w:tc>
          <w:tcPr>
            <w:tcW w:w="368" w:type="pct"/>
            <w:vAlign w:val="center"/>
          </w:tcPr>
          <w:p w:rsidR="00E95115" w:rsidRPr="00DC5779" w:rsidRDefault="00E95115" w:rsidP="00DC5779">
            <w:pPr>
              <w:spacing w:after="0" w:line="240" w:lineRule="auto"/>
              <w:jc w:val="center"/>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i/>
                <w:sz w:val="24"/>
                <w:szCs w:val="24"/>
                <w:lang w:eastAsia="ru-RU"/>
              </w:rPr>
              <w:t>7</w:t>
            </w:r>
          </w:p>
        </w:tc>
        <w:tc>
          <w:tcPr>
            <w:tcW w:w="366" w:type="pct"/>
            <w:vAlign w:val="center"/>
          </w:tcPr>
          <w:p w:rsidR="00E95115" w:rsidRPr="00DC5779" w:rsidRDefault="00E95115" w:rsidP="00DC5779">
            <w:pPr>
              <w:spacing w:after="0" w:line="240" w:lineRule="auto"/>
              <w:jc w:val="center"/>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i/>
                <w:sz w:val="24"/>
                <w:szCs w:val="24"/>
                <w:lang w:eastAsia="ru-RU"/>
              </w:rPr>
              <w:t>8</w:t>
            </w:r>
          </w:p>
        </w:tc>
        <w:tc>
          <w:tcPr>
            <w:tcW w:w="230" w:type="pct"/>
            <w:vAlign w:val="center"/>
          </w:tcPr>
          <w:p w:rsidR="00E95115" w:rsidRPr="00DC5779" w:rsidRDefault="00E95115" w:rsidP="00DC5779">
            <w:pPr>
              <w:spacing w:after="0" w:line="240" w:lineRule="auto"/>
              <w:jc w:val="center"/>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i/>
                <w:sz w:val="24"/>
                <w:szCs w:val="24"/>
                <w:lang w:eastAsia="ru-RU"/>
              </w:rPr>
              <w:t>9</w:t>
            </w:r>
          </w:p>
        </w:tc>
        <w:tc>
          <w:tcPr>
            <w:tcW w:w="323" w:type="pct"/>
            <w:gridSpan w:val="2"/>
            <w:vAlign w:val="center"/>
          </w:tcPr>
          <w:p w:rsidR="00E95115" w:rsidRPr="00DC5779" w:rsidRDefault="00E95115" w:rsidP="00DC5779">
            <w:pPr>
              <w:spacing w:after="0" w:line="240" w:lineRule="auto"/>
              <w:jc w:val="center"/>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i/>
                <w:sz w:val="24"/>
                <w:szCs w:val="24"/>
                <w:lang w:eastAsia="ru-RU"/>
              </w:rPr>
              <w:t>10</w:t>
            </w:r>
          </w:p>
        </w:tc>
        <w:tc>
          <w:tcPr>
            <w:tcW w:w="364" w:type="pct"/>
            <w:vAlign w:val="center"/>
          </w:tcPr>
          <w:p w:rsidR="00E95115" w:rsidRPr="00DC5779" w:rsidRDefault="00E95115" w:rsidP="00DC5779">
            <w:pPr>
              <w:spacing w:after="0" w:line="240" w:lineRule="auto"/>
              <w:jc w:val="center"/>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i/>
                <w:sz w:val="24"/>
                <w:szCs w:val="24"/>
                <w:lang w:eastAsia="ru-RU"/>
              </w:rPr>
              <w:t>11</w:t>
            </w:r>
          </w:p>
        </w:tc>
      </w:tr>
      <w:tr w:rsidR="00DC5779" w:rsidRPr="00DC5779" w:rsidTr="00DC5779">
        <w:tc>
          <w:tcPr>
            <w:tcW w:w="1055" w:type="pct"/>
            <w:shd w:val="clear" w:color="auto" w:fill="auto"/>
            <w:vAlign w:val="center"/>
          </w:tcPr>
          <w:p w:rsidR="004459C1" w:rsidRPr="00DC5779" w:rsidRDefault="004459C1"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 xml:space="preserve">ПК 3.1, ПК 3.2, </w:t>
            </w:r>
          </w:p>
          <w:p w:rsidR="004459C1" w:rsidRPr="00DC5779" w:rsidRDefault="004459C1" w:rsidP="00DC5779">
            <w:pPr>
              <w:spacing w:after="0" w:line="240" w:lineRule="auto"/>
              <w:rPr>
                <w:rFonts w:ascii="Times New Roman" w:eastAsia="Times New Roman" w:hAnsi="Times New Roman" w:cs="Times New Roman"/>
                <w:sz w:val="24"/>
                <w:szCs w:val="24"/>
                <w:lang w:eastAsia="ru-RU"/>
              </w:rPr>
            </w:pPr>
            <w:r w:rsidRPr="00DC5779">
              <w:rPr>
                <w:rFonts w:ascii="Times New Roman" w:hAnsi="Times New Roman" w:cs="Times New Roman"/>
                <w:sz w:val="24"/>
                <w:szCs w:val="24"/>
              </w:rPr>
              <w:t xml:space="preserve">ОК 01, ОК 02, ОК 03, ОК 04, ОК 05, ОК 06, ОК 07, ОК </w:t>
            </w:r>
            <w:proofErr w:type="gramStart"/>
            <w:r w:rsidRPr="00DC5779">
              <w:rPr>
                <w:rFonts w:ascii="Times New Roman" w:hAnsi="Times New Roman" w:cs="Times New Roman"/>
                <w:sz w:val="24"/>
                <w:szCs w:val="24"/>
              </w:rPr>
              <w:t>08,  ОК</w:t>
            </w:r>
            <w:proofErr w:type="gramEnd"/>
            <w:r w:rsidRPr="00DC5779">
              <w:rPr>
                <w:rFonts w:ascii="Times New Roman" w:hAnsi="Times New Roman" w:cs="Times New Roman"/>
                <w:sz w:val="24"/>
                <w:szCs w:val="24"/>
              </w:rPr>
              <w:t xml:space="preserve"> 09.</w:t>
            </w:r>
          </w:p>
        </w:tc>
        <w:tc>
          <w:tcPr>
            <w:tcW w:w="963" w:type="pct"/>
          </w:tcPr>
          <w:p w:rsidR="004459C1" w:rsidRPr="00DC5779" w:rsidRDefault="004459C1"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Раздел 1. Техническое обслуживание и ремонт аппаратной части компьютерных систем и комплексов.</w:t>
            </w:r>
          </w:p>
        </w:tc>
        <w:tc>
          <w:tcPr>
            <w:tcW w:w="261" w:type="pct"/>
          </w:tcPr>
          <w:p w:rsidR="004459C1" w:rsidRPr="00DC5779" w:rsidRDefault="004459C1"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226</w:t>
            </w:r>
          </w:p>
        </w:tc>
        <w:tc>
          <w:tcPr>
            <w:tcW w:w="275" w:type="pct"/>
          </w:tcPr>
          <w:p w:rsidR="004459C1" w:rsidRPr="00DC5779" w:rsidRDefault="004459C1"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90</w:t>
            </w:r>
          </w:p>
        </w:tc>
        <w:tc>
          <w:tcPr>
            <w:tcW w:w="289" w:type="pct"/>
          </w:tcPr>
          <w:p w:rsidR="004459C1" w:rsidRPr="00DC5779" w:rsidRDefault="004459C1"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190</w:t>
            </w:r>
          </w:p>
        </w:tc>
        <w:tc>
          <w:tcPr>
            <w:tcW w:w="505" w:type="pct"/>
          </w:tcPr>
          <w:p w:rsidR="004459C1" w:rsidRPr="00DC5779" w:rsidRDefault="004459C1"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sz w:val="24"/>
                <w:szCs w:val="24"/>
                <w:lang w:eastAsia="ru-RU"/>
              </w:rPr>
              <w:t>90</w:t>
            </w:r>
          </w:p>
        </w:tc>
        <w:tc>
          <w:tcPr>
            <w:tcW w:w="368" w:type="pct"/>
          </w:tcPr>
          <w:p w:rsidR="004459C1" w:rsidRPr="00DC5779" w:rsidRDefault="004459C1" w:rsidP="00DC5779">
            <w:pPr>
              <w:spacing w:after="0" w:line="240" w:lineRule="auto"/>
              <w:jc w:val="center"/>
              <w:rPr>
                <w:rFonts w:ascii="Times New Roman" w:eastAsia="Times New Roman" w:hAnsi="Times New Roman" w:cs="Times New Roman"/>
                <w:sz w:val="24"/>
                <w:szCs w:val="24"/>
                <w:lang w:val="en-US" w:eastAsia="ru-RU"/>
              </w:rPr>
            </w:pPr>
            <w:r w:rsidRPr="00DC5779">
              <w:rPr>
                <w:rFonts w:ascii="Times New Roman" w:eastAsia="Times New Roman" w:hAnsi="Times New Roman" w:cs="Times New Roman"/>
                <w:sz w:val="24"/>
                <w:szCs w:val="24"/>
                <w:lang w:val="en-US" w:eastAsia="ru-RU"/>
              </w:rPr>
              <w:t>X</w:t>
            </w:r>
          </w:p>
        </w:tc>
        <w:tc>
          <w:tcPr>
            <w:tcW w:w="366" w:type="pct"/>
          </w:tcPr>
          <w:p w:rsidR="004459C1" w:rsidRPr="00DC5779" w:rsidRDefault="004459C1"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36</w:t>
            </w:r>
          </w:p>
        </w:tc>
        <w:tc>
          <w:tcPr>
            <w:tcW w:w="230" w:type="pct"/>
            <w:shd w:val="clear" w:color="auto" w:fill="FFFFFF" w:themeFill="background1"/>
          </w:tcPr>
          <w:p w:rsidR="004459C1" w:rsidRPr="00DC5779" w:rsidRDefault="00DC5779" w:rsidP="00DC57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p>
        </w:tc>
        <w:tc>
          <w:tcPr>
            <w:tcW w:w="323" w:type="pct"/>
            <w:gridSpan w:val="2"/>
            <w:vMerge w:val="restart"/>
          </w:tcPr>
          <w:p w:rsidR="004459C1" w:rsidRPr="00DC5779" w:rsidRDefault="004459C1"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144</w:t>
            </w:r>
          </w:p>
        </w:tc>
        <w:tc>
          <w:tcPr>
            <w:tcW w:w="364" w:type="pct"/>
            <w:vMerge w:val="restart"/>
          </w:tcPr>
          <w:p w:rsidR="004459C1" w:rsidRPr="00DC5779" w:rsidRDefault="004459C1"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180</w:t>
            </w:r>
          </w:p>
        </w:tc>
      </w:tr>
      <w:tr w:rsidR="00DC5779" w:rsidRPr="00DC5779" w:rsidTr="00DC5779">
        <w:trPr>
          <w:trHeight w:val="314"/>
        </w:trPr>
        <w:tc>
          <w:tcPr>
            <w:tcW w:w="1055" w:type="pct"/>
            <w:shd w:val="clear" w:color="auto" w:fill="auto"/>
            <w:vAlign w:val="center"/>
          </w:tcPr>
          <w:p w:rsidR="004459C1" w:rsidRPr="00DC5779" w:rsidRDefault="004459C1"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 xml:space="preserve">ПК 3.1, ПК 3.2, </w:t>
            </w:r>
          </w:p>
          <w:p w:rsidR="004459C1" w:rsidRPr="00DC5779" w:rsidRDefault="004459C1" w:rsidP="00DC5779">
            <w:pPr>
              <w:spacing w:after="0" w:line="240" w:lineRule="auto"/>
              <w:rPr>
                <w:rFonts w:ascii="Times New Roman" w:eastAsia="Times New Roman" w:hAnsi="Times New Roman" w:cs="Times New Roman"/>
                <w:sz w:val="24"/>
                <w:szCs w:val="24"/>
                <w:lang w:eastAsia="ru-RU"/>
              </w:rPr>
            </w:pPr>
            <w:r w:rsidRPr="00DC5779">
              <w:rPr>
                <w:rFonts w:ascii="Times New Roman" w:hAnsi="Times New Roman" w:cs="Times New Roman"/>
                <w:sz w:val="24"/>
                <w:szCs w:val="24"/>
              </w:rPr>
              <w:t xml:space="preserve">ОК 01, ОК 02, ОК 03, ОК 04, ОК 05, ОК 06, ОК 07, ОК </w:t>
            </w:r>
            <w:proofErr w:type="gramStart"/>
            <w:r w:rsidRPr="00DC5779">
              <w:rPr>
                <w:rFonts w:ascii="Times New Roman" w:hAnsi="Times New Roman" w:cs="Times New Roman"/>
                <w:sz w:val="24"/>
                <w:szCs w:val="24"/>
              </w:rPr>
              <w:t>08,  ОК</w:t>
            </w:r>
            <w:proofErr w:type="gramEnd"/>
            <w:r w:rsidRPr="00DC5779">
              <w:rPr>
                <w:rFonts w:ascii="Times New Roman" w:hAnsi="Times New Roman" w:cs="Times New Roman"/>
                <w:sz w:val="24"/>
                <w:szCs w:val="24"/>
              </w:rPr>
              <w:t xml:space="preserve"> 09.</w:t>
            </w:r>
          </w:p>
        </w:tc>
        <w:tc>
          <w:tcPr>
            <w:tcW w:w="963" w:type="pct"/>
          </w:tcPr>
          <w:p w:rsidR="004459C1" w:rsidRPr="00DC5779" w:rsidRDefault="004459C1"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Раздел 2. Настройка и обеспечение функционирования программных средств компьютерных систем и комплексов</w:t>
            </w:r>
          </w:p>
        </w:tc>
        <w:tc>
          <w:tcPr>
            <w:tcW w:w="261" w:type="pct"/>
          </w:tcPr>
          <w:p w:rsidR="004459C1" w:rsidRPr="00DC5779" w:rsidRDefault="004459C1"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208</w:t>
            </w:r>
          </w:p>
        </w:tc>
        <w:tc>
          <w:tcPr>
            <w:tcW w:w="275" w:type="pct"/>
          </w:tcPr>
          <w:p w:rsidR="004459C1" w:rsidRPr="00DC5779" w:rsidRDefault="000F7C81"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90</w:t>
            </w:r>
          </w:p>
        </w:tc>
        <w:tc>
          <w:tcPr>
            <w:tcW w:w="289" w:type="pct"/>
          </w:tcPr>
          <w:p w:rsidR="004459C1" w:rsidRPr="00DC5779" w:rsidRDefault="000F7C81"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190</w:t>
            </w:r>
          </w:p>
        </w:tc>
        <w:tc>
          <w:tcPr>
            <w:tcW w:w="505" w:type="pct"/>
          </w:tcPr>
          <w:p w:rsidR="004459C1" w:rsidRPr="00DC5779" w:rsidRDefault="000F7C81"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sz w:val="24"/>
                <w:szCs w:val="24"/>
                <w:lang w:eastAsia="ru-RU"/>
              </w:rPr>
              <w:t>90</w:t>
            </w:r>
          </w:p>
        </w:tc>
        <w:tc>
          <w:tcPr>
            <w:tcW w:w="368" w:type="pct"/>
          </w:tcPr>
          <w:p w:rsidR="004459C1" w:rsidRPr="00DC5779" w:rsidRDefault="004459C1" w:rsidP="00DC5779">
            <w:pPr>
              <w:spacing w:after="0" w:line="240" w:lineRule="auto"/>
              <w:jc w:val="center"/>
              <w:rPr>
                <w:rFonts w:ascii="Times New Roman" w:eastAsia="Times New Roman" w:hAnsi="Times New Roman" w:cs="Times New Roman"/>
                <w:sz w:val="24"/>
                <w:szCs w:val="24"/>
                <w:lang w:val="en-US" w:eastAsia="ru-RU"/>
              </w:rPr>
            </w:pPr>
            <w:r w:rsidRPr="00DC5779">
              <w:rPr>
                <w:rFonts w:ascii="Times New Roman" w:eastAsia="Times New Roman" w:hAnsi="Times New Roman" w:cs="Times New Roman"/>
                <w:sz w:val="24"/>
                <w:szCs w:val="24"/>
                <w:lang w:val="en-US" w:eastAsia="ru-RU"/>
              </w:rPr>
              <w:t>X</w:t>
            </w:r>
          </w:p>
        </w:tc>
        <w:tc>
          <w:tcPr>
            <w:tcW w:w="366" w:type="pct"/>
          </w:tcPr>
          <w:p w:rsidR="004459C1" w:rsidRPr="00DC5779" w:rsidRDefault="000F7C81"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18</w:t>
            </w:r>
          </w:p>
        </w:tc>
        <w:tc>
          <w:tcPr>
            <w:tcW w:w="230" w:type="pct"/>
            <w:tcBorders>
              <w:bottom w:val="single" w:sz="4" w:space="0" w:color="auto"/>
            </w:tcBorders>
            <w:shd w:val="clear" w:color="auto" w:fill="FFFFFF" w:themeFill="background1"/>
          </w:tcPr>
          <w:p w:rsidR="004459C1" w:rsidRPr="00DC5779" w:rsidRDefault="00DC5779" w:rsidP="00DC57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p>
        </w:tc>
        <w:tc>
          <w:tcPr>
            <w:tcW w:w="323" w:type="pct"/>
            <w:gridSpan w:val="2"/>
            <w:vMerge/>
            <w:tcBorders>
              <w:bottom w:val="single" w:sz="4" w:space="0" w:color="auto"/>
            </w:tcBorders>
          </w:tcPr>
          <w:p w:rsidR="004459C1" w:rsidRPr="00DC5779" w:rsidRDefault="004459C1" w:rsidP="00DC5779">
            <w:pPr>
              <w:spacing w:after="0" w:line="240" w:lineRule="auto"/>
              <w:jc w:val="center"/>
              <w:rPr>
                <w:rFonts w:ascii="Times New Roman" w:eastAsia="Times New Roman" w:hAnsi="Times New Roman" w:cs="Times New Roman"/>
                <w:b/>
                <w:bCs/>
                <w:sz w:val="24"/>
                <w:szCs w:val="24"/>
                <w:lang w:eastAsia="ru-RU"/>
              </w:rPr>
            </w:pPr>
          </w:p>
        </w:tc>
        <w:tc>
          <w:tcPr>
            <w:tcW w:w="364" w:type="pct"/>
            <w:vMerge/>
          </w:tcPr>
          <w:p w:rsidR="004459C1" w:rsidRPr="00DC5779" w:rsidRDefault="004459C1" w:rsidP="00DC5779">
            <w:pPr>
              <w:spacing w:after="0" w:line="240" w:lineRule="auto"/>
              <w:jc w:val="center"/>
              <w:rPr>
                <w:rFonts w:ascii="Times New Roman" w:eastAsia="Times New Roman" w:hAnsi="Times New Roman" w:cs="Times New Roman"/>
                <w:b/>
                <w:bCs/>
                <w:sz w:val="24"/>
                <w:szCs w:val="24"/>
                <w:lang w:eastAsia="ru-RU"/>
              </w:rPr>
            </w:pPr>
          </w:p>
        </w:tc>
      </w:tr>
      <w:tr w:rsidR="00DC5779" w:rsidRPr="00DC5779" w:rsidTr="00DC5779">
        <w:trPr>
          <w:trHeight w:val="917"/>
        </w:trPr>
        <w:tc>
          <w:tcPr>
            <w:tcW w:w="1055" w:type="pct"/>
            <w:shd w:val="clear" w:color="auto" w:fill="auto"/>
            <w:vAlign w:val="center"/>
          </w:tcPr>
          <w:p w:rsidR="004459C1" w:rsidRPr="00DC5779" w:rsidRDefault="004459C1"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 xml:space="preserve">ПК 3.1, ПК 3.2, </w:t>
            </w:r>
          </w:p>
          <w:p w:rsidR="00B73D75" w:rsidRPr="00DC5779" w:rsidRDefault="004459C1" w:rsidP="00DC5779">
            <w:pPr>
              <w:spacing w:after="0" w:line="240" w:lineRule="auto"/>
              <w:rPr>
                <w:rFonts w:ascii="Times New Roman" w:eastAsia="Calibri" w:hAnsi="Times New Roman" w:cs="Times New Roman"/>
                <w:sz w:val="24"/>
                <w:szCs w:val="24"/>
              </w:rPr>
            </w:pPr>
            <w:r w:rsidRPr="00DC5779">
              <w:rPr>
                <w:rFonts w:ascii="Times New Roman" w:hAnsi="Times New Roman" w:cs="Times New Roman"/>
                <w:sz w:val="24"/>
                <w:szCs w:val="24"/>
              </w:rPr>
              <w:t xml:space="preserve">ОК 01, ОК 02, ОК 03, ОК 04, ОК 05, ОК 06, ОК 07, ОК </w:t>
            </w:r>
            <w:proofErr w:type="gramStart"/>
            <w:r w:rsidRPr="00DC5779">
              <w:rPr>
                <w:rFonts w:ascii="Times New Roman" w:hAnsi="Times New Roman" w:cs="Times New Roman"/>
                <w:sz w:val="24"/>
                <w:szCs w:val="24"/>
              </w:rPr>
              <w:t>08,  ОК</w:t>
            </w:r>
            <w:proofErr w:type="gramEnd"/>
            <w:r w:rsidRPr="00DC5779">
              <w:rPr>
                <w:rFonts w:ascii="Times New Roman" w:hAnsi="Times New Roman" w:cs="Times New Roman"/>
                <w:sz w:val="24"/>
                <w:szCs w:val="24"/>
              </w:rPr>
              <w:t xml:space="preserve"> 09.</w:t>
            </w:r>
          </w:p>
        </w:tc>
        <w:tc>
          <w:tcPr>
            <w:tcW w:w="963" w:type="pct"/>
          </w:tcPr>
          <w:p w:rsidR="00B73D75" w:rsidRPr="00DC5779" w:rsidRDefault="00B73D75"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Учебная практика</w:t>
            </w:r>
          </w:p>
        </w:tc>
        <w:tc>
          <w:tcPr>
            <w:tcW w:w="261" w:type="pct"/>
          </w:tcPr>
          <w:p w:rsidR="00B73D75" w:rsidRPr="00DC5779" w:rsidRDefault="00B73D75"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144</w:t>
            </w:r>
          </w:p>
        </w:tc>
        <w:tc>
          <w:tcPr>
            <w:tcW w:w="275" w:type="pct"/>
            <w:shd w:val="clear" w:color="auto" w:fill="FFFFFF" w:themeFill="background1"/>
          </w:tcPr>
          <w:p w:rsidR="00B73D75" w:rsidRPr="00DC5779" w:rsidRDefault="00B73D75"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144</w:t>
            </w:r>
          </w:p>
        </w:tc>
        <w:tc>
          <w:tcPr>
            <w:tcW w:w="289" w:type="pct"/>
            <w:tcBorders>
              <w:top w:val="nil"/>
            </w:tcBorders>
            <w:shd w:val="clear" w:color="auto" w:fill="BFBFBF" w:themeFill="background1" w:themeFillShade="BF"/>
          </w:tcPr>
          <w:p w:rsidR="00B73D75" w:rsidRPr="00DC5779" w:rsidRDefault="00B73D75" w:rsidP="00DC5779">
            <w:pPr>
              <w:spacing w:after="0" w:line="240" w:lineRule="auto"/>
              <w:jc w:val="center"/>
              <w:rPr>
                <w:rFonts w:ascii="Times New Roman" w:eastAsia="Times New Roman" w:hAnsi="Times New Roman" w:cs="Times New Roman"/>
                <w:sz w:val="24"/>
                <w:szCs w:val="24"/>
                <w:lang w:eastAsia="ru-RU"/>
              </w:rPr>
            </w:pPr>
          </w:p>
        </w:tc>
        <w:tc>
          <w:tcPr>
            <w:tcW w:w="505" w:type="pct"/>
            <w:tcBorders>
              <w:top w:val="nil"/>
            </w:tcBorders>
            <w:shd w:val="clear" w:color="auto" w:fill="BFBFBF" w:themeFill="background1" w:themeFillShade="BF"/>
          </w:tcPr>
          <w:p w:rsidR="00B73D75" w:rsidRPr="00DC5779" w:rsidRDefault="00B73D75" w:rsidP="00DC5779">
            <w:pPr>
              <w:spacing w:after="0" w:line="240" w:lineRule="auto"/>
              <w:jc w:val="center"/>
              <w:rPr>
                <w:rFonts w:ascii="Times New Roman" w:eastAsia="Times New Roman" w:hAnsi="Times New Roman" w:cs="Times New Roman"/>
                <w:sz w:val="24"/>
                <w:szCs w:val="24"/>
                <w:lang w:eastAsia="ru-RU"/>
              </w:rPr>
            </w:pPr>
          </w:p>
        </w:tc>
        <w:tc>
          <w:tcPr>
            <w:tcW w:w="368" w:type="pct"/>
            <w:tcBorders>
              <w:top w:val="nil"/>
            </w:tcBorders>
            <w:shd w:val="clear" w:color="auto" w:fill="BFBFBF" w:themeFill="background1" w:themeFillShade="BF"/>
          </w:tcPr>
          <w:p w:rsidR="00B73D75" w:rsidRPr="00DC5779" w:rsidRDefault="00B73D75" w:rsidP="00DC5779">
            <w:pPr>
              <w:spacing w:after="0" w:line="240" w:lineRule="auto"/>
              <w:jc w:val="center"/>
              <w:rPr>
                <w:rFonts w:ascii="Times New Roman" w:eastAsia="Times New Roman" w:hAnsi="Times New Roman" w:cs="Times New Roman"/>
                <w:sz w:val="24"/>
                <w:szCs w:val="24"/>
                <w:lang w:eastAsia="ru-RU"/>
              </w:rPr>
            </w:pPr>
          </w:p>
        </w:tc>
        <w:tc>
          <w:tcPr>
            <w:tcW w:w="366" w:type="pct"/>
            <w:tcBorders>
              <w:top w:val="nil"/>
            </w:tcBorders>
            <w:shd w:val="clear" w:color="auto" w:fill="BFBFBF" w:themeFill="background1" w:themeFillShade="BF"/>
          </w:tcPr>
          <w:p w:rsidR="00B73D75" w:rsidRPr="00DC5779" w:rsidRDefault="00B73D75" w:rsidP="00DC5779">
            <w:pPr>
              <w:spacing w:after="0" w:line="240" w:lineRule="auto"/>
              <w:jc w:val="center"/>
              <w:rPr>
                <w:rFonts w:ascii="Times New Roman" w:eastAsia="Times New Roman" w:hAnsi="Times New Roman" w:cs="Times New Roman"/>
                <w:sz w:val="24"/>
                <w:szCs w:val="24"/>
                <w:lang w:eastAsia="ru-RU"/>
              </w:rPr>
            </w:pPr>
          </w:p>
        </w:tc>
        <w:tc>
          <w:tcPr>
            <w:tcW w:w="230" w:type="pct"/>
            <w:tcBorders>
              <w:top w:val="nil"/>
            </w:tcBorders>
            <w:shd w:val="clear" w:color="auto" w:fill="BFBFBF" w:themeFill="background1" w:themeFillShade="BF"/>
          </w:tcPr>
          <w:p w:rsidR="00B73D75" w:rsidRPr="00DC5779" w:rsidRDefault="00B73D75" w:rsidP="00DC5779">
            <w:pPr>
              <w:spacing w:after="0" w:line="240" w:lineRule="auto"/>
              <w:jc w:val="center"/>
              <w:rPr>
                <w:rFonts w:ascii="Times New Roman" w:eastAsia="Times New Roman" w:hAnsi="Times New Roman" w:cs="Times New Roman"/>
                <w:sz w:val="24"/>
                <w:szCs w:val="24"/>
                <w:lang w:eastAsia="ru-RU"/>
              </w:rPr>
            </w:pPr>
          </w:p>
        </w:tc>
        <w:tc>
          <w:tcPr>
            <w:tcW w:w="323" w:type="pct"/>
            <w:gridSpan w:val="2"/>
            <w:shd w:val="clear" w:color="auto" w:fill="BFBFBF" w:themeFill="background1" w:themeFillShade="BF"/>
          </w:tcPr>
          <w:p w:rsidR="00B73D75" w:rsidRPr="00DC5779" w:rsidRDefault="00B73D75" w:rsidP="00DC5779">
            <w:pPr>
              <w:spacing w:after="0" w:line="240" w:lineRule="auto"/>
              <w:jc w:val="center"/>
              <w:rPr>
                <w:rFonts w:ascii="Times New Roman" w:eastAsia="Times New Roman" w:hAnsi="Times New Roman" w:cs="Times New Roman"/>
                <w:b/>
                <w:bCs/>
                <w:sz w:val="24"/>
                <w:szCs w:val="24"/>
                <w:lang w:eastAsia="ru-RU"/>
              </w:rPr>
            </w:pPr>
          </w:p>
        </w:tc>
        <w:tc>
          <w:tcPr>
            <w:tcW w:w="364" w:type="pct"/>
            <w:shd w:val="clear" w:color="auto" w:fill="BFBFBF" w:themeFill="background1" w:themeFillShade="BF"/>
          </w:tcPr>
          <w:p w:rsidR="00B73D75" w:rsidRPr="00DC5779" w:rsidRDefault="00B73D75" w:rsidP="00DC5779">
            <w:pPr>
              <w:spacing w:after="0" w:line="240" w:lineRule="auto"/>
              <w:jc w:val="center"/>
              <w:rPr>
                <w:rFonts w:ascii="Times New Roman" w:eastAsia="Times New Roman" w:hAnsi="Times New Roman" w:cs="Times New Roman"/>
                <w:b/>
                <w:bCs/>
                <w:sz w:val="24"/>
                <w:szCs w:val="24"/>
                <w:lang w:eastAsia="ru-RU"/>
              </w:rPr>
            </w:pPr>
          </w:p>
        </w:tc>
      </w:tr>
      <w:tr w:rsidR="00DC5779" w:rsidRPr="00DC5779" w:rsidTr="00DC5779">
        <w:trPr>
          <w:trHeight w:val="806"/>
        </w:trPr>
        <w:tc>
          <w:tcPr>
            <w:tcW w:w="1055" w:type="pct"/>
          </w:tcPr>
          <w:p w:rsidR="004459C1" w:rsidRPr="00DC5779" w:rsidRDefault="004459C1" w:rsidP="00DC5779">
            <w:pPr>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 xml:space="preserve">ПК 3.1, ПК 3.2, </w:t>
            </w:r>
          </w:p>
          <w:p w:rsidR="00B73D75" w:rsidRPr="00DC5779" w:rsidRDefault="004459C1" w:rsidP="00DC5779">
            <w:pPr>
              <w:spacing w:after="0" w:line="240" w:lineRule="auto"/>
              <w:rPr>
                <w:rFonts w:ascii="Times New Roman" w:eastAsia="Times New Roman" w:hAnsi="Times New Roman" w:cs="Times New Roman"/>
                <w:iCs/>
                <w:sz w:val="24"/>
                <w:szCs w:val="24"/>
                <w:lang w:eastAsia="ru-RU"/>
              </w:rPr>
            </w:pPr>
            <w:r w:rsidRPr="00DC5779">
              <w:rPr>
                <w:rFonts w:ascii="Times New Roman" w:hAnsi="Times New Roman" w:cs="Times New Roman"/>
                <w:sz w:val="24"/>
                <w:szCs w:val="24"/>
              </w:rPr>
              <w:t xml:space="preserve">ОК 01, ОК 02, ОК 03, ОК 04, ОК 05, ОК 06, ОК 07, ОК </w:t>
            </w:r>
            <w:proofErr w:type="gramStart"/>
            <w:r w:rsidRPr="00DC5779">
              <w:rPr>
                <w:rFonts w:ascii="Times New Roman" w:hAnsi="Times New Roman" w:cs="Times New Roman"/>
                <w:sz w:val="24"/>
                <w:szCs w:val="24"/>
              </w:rPr>
              <w:t>08,  ОК</w:t>
            </w:r>
            <w:proofErr w:type="gramEnd"/>
            <w:r w:rsidRPr="00DC5779">
              <w:rPr>
                <w:rFonts w:ascii="Times New Roman" w:hAnsi="Times New Roman" w:cs="Times New Roman"/>
                <w:sz w:val="24"/>
                <w:szCs w:val="24"/>
              </w:rPr>
              <w:t xml:space="preserve"> 09.</w:t>
            </w:r>
          </w:p>
        </w:tc>
        <w:tc>
          <w:tcPr>
            <w:tcW w:w="963" w:type="pct"/>
          </w:tcPr>
          <w:p w:rsidR="00B73D75" w:rsidRPr="00DC5779" w:rsidRDefault="00B73D75" w:rsidP="00DC5779">
            <w:pPr>
              <w:suppressAutoHyphens/>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 xml:space="preserve">Производственная практика </w:t>
            </w:r>
          </w:p>
        </w:tc>
        <w:tc>
          <w:tcPr>
            <w:tcW w:w="261" w:type="pct"/>
          </w:tcPr>
          <w:p w:rsidR="00B73D75" w:rsidRPr="00DC5779" w:rsidRDefault="00B73D75" w:rsidP="00DC5779">
            <w:pPr>
              <w:suppressAutoHyphens/>
              <w:spacing w:after="0" w:line="240" w:lineRule="auto"/>
              <w:jc w:val="center"/>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b/>
                <w:bCs/>
                <w:sz w:val="24"/>
                <w:szCs w:val="24"/>
                <w:lang w:eastAsia="ru-RU"/>
              </w:rPr>
              <w:t>180</w:t>
            </w:r>
          </w:p>
          <w:p w:rsidR="00B73D75" w:rsidRPr="00DC5779" w:rsidRDefault="00B73D75" w:rsidP="00DC5779">
            <w:pPr>
              <w:suppressAutoHyphens/>
              <w:spacing w:after="0" w:line="240" w:lineRule="auto"/>
              <w:jc w:val="center"/>
              <w:rPr>
                <w:rFonts w:ascii="Times New Roman" w:eastAsia="Times New Roman" w:hAnsi="Times New Roman" w:cs="Times New Roman"/>
                <w:b/>
                <w:bCs/>
                <w:i/>
                <w:sz w:val="24"/>
                <w:szCs w:val="24"/>
                <w:lang w:eastAsia="ru-RU"/>
              </w:rPr>
            </w:pPr>
          </w:p>
        </w:tc>
        <w:tc>
          <w:tcPr>
            <w:tcW w:w="275" w:type="pct"/>
            <w:shd w:val="clear" w:color="auto" w:fill="FFFFFF" w:themeFill="background1"/>
          </w:tcPr>
          <w:p w:rsidR="00B73D75" w:rsidRPr="00DC5779" w:rsidRDefault="00B73D75" w:rsidP="00DC5779">
            <w:pPr>
              <w:spacing w:after="0" w:line="240" w:lineRule="auto"/>
              <w:jc w:val="center"/>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180</w:t>
            </w:r>
          </w:p>
        </w:tc>
        <w:tc>
          <w:tcPr>
            <w:tcW w:w="289" w:type="pct"/>
            <w:shd w:val="clear" w:color="auto" w:fill="C0C0C0"/>
          </w:tcPr>
          <w:p w:rsidR="00B73D75" w:rsidRPr="00DC5779" w:rsidRDefault="00B73D75" w:rsidP="00DC5779">
            <w:pPr>
              <w:spacing w:after="0" w:line="240" w:lineRule="auto"/>
              <w:jc w:val="center"/>
              <w:rPr>
                <w:rFonts w:ascii="Times New Roman" w:eastAsia="Times New Roman" w:hAnsi="Times New Roman" w:cs="Times New Roman"/>
                <w:i/>
                <w:sz w:val="24"/>
                <w:szCs w:val="24"/>
                <w:lang w:eastAsia="ru-RU"/>
              </w:rPr>
            </w:pPr>
          </w:p>
        </w:tc>
        <w:tc>
          <w:tcPr>
            <w:tcW w:w="505" w:type="pct"/>
            <w:shd w:val="clear" w:color="auto" w:fill="C0C0C0"/>
          </w:tcPr>
          <w:p w:rsidR="00B73D75" w:rsidRPr="00DC5779" w:rsidRDefault="00B73D75" w:rsidP="00DC5779">
            <w:pPr>
              <w:spacing w:after="0" w:line="240" w:lineRule="auto"/>
              <w:jc w:val="center"/>
              <w:rPr>
                <w:rFonts w:ascii="Times New Roman" w:eastAsia="Times New Roman" w:hAnsi="Times New Roman" w:cs="Times New Roman"/>
                <w:i/>
                <w:sz w:val="24"/>
                <w:szCs w:val="24"/>
                <w:lang w:eastAsia="ru-RU"/>
              </w:rPr>
            </w:pPr>
          </w:p>
        </w:tc>
        <w:tc>
          <w:tcPr>
            <w:tcW w:w="368" w:type="pct"/>
            <w:shd w:val="clear" w:color="auto" w:fill="C0C0C0"/>
          </w:tcPr>
          <w:p w:rsidR="00B73D75" w:rsidRPr="00DC5779" w:rsidRDefault="00B73D75" w:rsidP="00DC5779">
            <w:pPr>
              <w:spacing w:after="0" w:line="240" w:lineRule="auto"/>
              <w:jc w:val="center"/>
              <w:rPr>
                <w:rFonts w:ascii="Times New Roman" w:eastAsia="Times New Roman" w:hAnsi="Times New Roman" w:cs="Times New Roman"/>
                <w:i/>
                <w:sz w:val="24"/>
                <w:szCs w:val="24"/>
                <w:lang w:eastAsia="ru-RU"/>
              </w:rPr>
            </w:pPr>
          </w:p>
        </w:tc>
        <w:tc>
          <w:tcPr>
            <w:tcW w:w="366" w:type="pct"/>
            <w:shd w:val="clear" w:color="auto" w:fill="C0C0C0"/>
          </w:tcPr>
          <w:p w:rsidR="00B73D75" w:rsidRPr="00DC5779" w:rsidRDefault="00B73D75" w:rsidP="00DC5779">
            <w:pPr>
              <w:spacing w:after="0" w:line="240" w:lineRule="auto"/>
              <w:jc w:val="center"/>
              <w:rPr>
                <w:rFonts w:ascii="Times New Roman" w:eastAsia="Times New Roman" w:hAnsi="Times New Roman" w:cs="Times New Roman"/>
                <w:i/>
                <w:sz w:val="24"/>
                <w:szCs w:val="24"/>
                <w:lang w:eastAsia="ru-RU"/>
              </w:rPr>
            </w:pPr>
          </w:p>
        </w:tc>
        <w:tc>
          <w:tcPr>
            <w:tcW w:w="230" w:type="pct"/>
            <w:shd w:val="clear" w:color="auto" w:fill="C0C0C0"/>
          </w:tcPr>
          <w:p w:rsidR="00B73D75" w:rsidRPr="00DC5779" w:rsidRDefault="00B73D75" w:rsidP="00DC5779">
            <w:pPr>
              <w:spacing w:after="0" w:line="240" w:lineRule="auto"/>
              <w:jc w:val="center"/>
              <w:rPr>
                <w:rFonts w:ascii="Times New Roman" w:eastAsia="Times New Roman" w:hAnsi="Times New Roman" w:cs="Times New Roman"/>
                <w:i/>
                <w:sz w:val="24"/>
                <w:szCs w:val="24"/>
                <w:lang w:eastAsia="ru-RU"/>
              </w:rPr>
            </w:pPr>
          </w:p>
        </w:tc>
        <w:tc>
          <w:tcPr>
            <w:tcW w:w="323" w:type="pct"/>
            <w:gridSpan w:val="2"/>
            <w:shd w:val="clear" w:color="auto" w:fill="C0C0C0"/>
          </w:tcPr>
          <w:p w:rsidR="00B73D75" w:rsidRPr="00DC5779" w:rsidRDefault="00B73D75" w:rsidP="00DC5779">
            <w:pPr>
              <w:spacing w:after="0" w:line="240" w:lineRule="auto"/>
              <w:jc w:val="center"/>
              <w:rPr>
                <w:rFonts w:ascii="Times New Roman" w:eastAsia="Times New Roman" w:hAnsi="Times New Roman" w:cs="Times New Roman"/>
                <w:i/>
                <w:sz w:val="24"/>
                <w:szCs w:val="24"/>
                <w:lang w:eastAsia="ru-RU"/>
              </w:rPr>
            </w:pPr>
          </w:p>
        </w:tc>
        <w:tc>
          <w:tcPr>
            <w:tcW w:w="364" w:type="pct"/>
            <w:shd w:val="clear" w:color="auto" w:fill="BFBFBF" w:themeFill="background1" w:themeFillShade="BF"/>
          </w:tcPr>
          <w:p w:rsidR="00B73D75" w:rsidRPr="00DC5779" w:rsidRDefault="00B73D75" w:rsidP="00DC5779">
            <w:pPr>
              <w:suppressAutoHyphens/>
              <w:spacing w:after="0" w:line="240" w:lineRule="auto"/>
              <w:jc w:val="center"/>
              <w:rPr>
                <w:rFonts w:ascii="Times New Roman" w:eastAsia="Times New Roman" w:hAnsi="Times New Roman" w:cs="Times New Roman"/>
                <w:i/>
                <w:sz w:val="24"/>
                <w:szCs w:val="24"/>
                <w:lang w:eastAsia="ru-RU"/>
              </w:rPr>
            </w:pPr>
          </w:p>
        </w:tc>
      </w:tr>
      <w:tr w:rsidR="00EC2021" w:rsidRPr="00DC5779" w:rsidTr="00DC5779">
        <w:trPr>
          <w:trHeight w:val="481"/>
        </w:trPr>
        <w:tc>
          <w:tcPr>
            <w:tcW w:w="1055" w:type="pct"/>
          </w:tcPr>
          <w:p w:rsidR="00EC2021" w:rsidRPr="00DC5779" w:rsidRDefault="00EC2021" w:rsidP="00DC5779">
            <w:pPr>
              <w:spacing w:after="0" w:line="240" w:lineRule="auto"/>
              <w:rPr>
                <w:rFonts w:ascii="Times New Roman" w:eastAsia="Times New Roman" w:hAnsi="Times New Roman" w:cs="Times New Roman"/>
                <w:i/>
                <w:sz w:val="24"/>
                <w:szCs w:val="24"/>
                <w:lang w:eastAsia="ru-RU"/>
              </w:rPr>
            </w:pPr>
          </w:p>
        </w:tc>
        <w:tc>
          <w:tcPr>
            <w:tcW w:w="963" w:type="pct"/>
          </w:tcPr>
          <w:p w:rsidR="00EC2021" w:rsidRPr="00DC5779" w:rsidRDefault="00EC2021" w:rsidP="00DC5779">
            <w:pPr>
              <w:suppressAutoHyphens/>
              <w:spacing w:after="0" w:line="240" w:lineRule="auto"/>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Промежуточная аттестация</w:t>
            </w:r>
          </w:p>
        </w:tc>
        <w:tc>
          <w:tcPr>
            <w:tcW w:w="261" w:type="pct"/>
            <w:shd w:val="clear" w:color="auto" w:fill="FFFFFF" w:themeFill="background1"/>
            <w:vAlign w:val="center"/>
          </w:tcPr>
          <w:p w:rsidR="00EC2021" w:rsidRPr="00DC5779" w:rsidRDefault="00EC2021" w:rsidP="00DC5779">
            <w:pPr>
              <w:suppressAutoHyphens/>
              <w:spacing w:after="0" w:line="240" w:lineRule="auto"/>
              <w:jc w:val="center"/>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sz w:val="24"/>
                <w:szCs w:val="24"/>
                <w:lang w:eastAsia="ru-RU"/>
              </w:rPr>
              <w:t>24</w:t>
            </w:r>
          </w:p>
        </w:tc>
        <w:tc>
          <w:tcPr>
            <w:tcW w:w="2721" w:type="pct"/>
            <w:gridSpan w:val="9"/>
            <w:shd w:val="clear" w:color="auto" w:fill="BFBFBF" w:themeFill="background1" w:themeFillShade="BF"/>
            <w:vAlign w:val="center"/>
          </w:tcPr>
          <w:p w:rsidR="00EC2021" w:rsidRPr="00DC5779" w:rsidRDefault="00EC2021" w:rsidP="00DC5779">
            <w:pPr>
              <w:suppressAutoHyphens/>
              <w:spacing w:after="0" w:line="240" w:lineRule="auto"/>
              <w:jc w:val="center"/>
              <w:rPr>
                <w:rFonts w:ascii="Times New Roman" w:eastAsia="Times New Roman" w:hAnsi="Times New Roman" w:cs="Times New Roman"/>
                <w:sz w:val="24"/>
                <w:szCs w:val="24"/>
                <w:lang w:eastAsia="ru-RU"/>
              </w:rPr>
            </w:pPr>
          </w:p>
        </w:tc>
      </w:tr>
      <w:tr w:rsidR="00DC5779" w:rsidRPr="00DC5779" w:rsidTr="00DC5779">
        <w:trPr>
          <w:trHeight w:val="263"/>
        </w:trPr>
        <w:tc>
          <w:tcPr>
            <w:tcW w:w="1055" w:type="pct"/>
          </w:tcPr>
          <w:p w:rsidR="00E95115" w:rsidRPr="00DC5779" w:rsidRDefault="00E95115" w:rsidP="00DC5779">
            <w:pPr>
              <w:spacing w:after="0" w:line="240" w:lineRule="auto"/>
              <w:rPr>
                <w:rFonts w:ascii="Times New Roman" w:eastAsia="Times New Roman" w:hAnsi="Times New Roman" w:cs="Times New Roman"/>
                <w:b/>
                <w:i/>
                <w:sz w:val="24"/>
                <w:szCs w:val="24"/>
                <w:lang w:eastAsia="ru-RU"/>
              </w:rPr>
            </w:pPr>
          </w:p>
        </w:tc>
        <w:tc>
          <w:tcPr>
            <w:tcW w:w="963" w:type="pct"/>
          </w:tcPr>
          <w:p w:rsidR="00E95115" w:rsidRPr="00DC5779" w:rsidRDefault="00E95115" w:rsidP="00DC5779">
            <w:pPr>
              <w:spacing w:after="0" w:line="240" w:lineRule="auto"/>
              <w:rPr>
                <w:rFonts w:ascii="Times New Roman" w:eastAsia="Times New Roman" w:hAnsi="Times New Roman" w:cs="Times New Roman"/>
                <w:b/>
                <w:i/>
                <w:sz w:val="24"/>
                <w:szCs w:val="24"/>
                <w:lang w:eastAsia="ru-RU"/>
              </w:rPr>
            </w:pPr>
            <w:r w:rsidRPr="00DC5779">
              <w:rPr>
                <w:rFonts w:ascii="Times New Roman" w:eastAsia="Times New Roman" w:hAnsi="Times New Roman" w:cs="Times New Roman"/>
                <w:b/>
                <w:i/>
                <w:sz w:val="24"/>
                <w:szCs w:val="24"/>
                <w:lang w:eastAsia="ru-RU"/>
              </w:rPr>
              <w:t>Всего:</w:t>
            </w:r>
          </w:p>
        </w:tc>
        <w:tc>
          <w:tcPr>
            <w:tcW w:w="261" w:type="pct"/>
          </w:tcPr>
          <w:p w:rsidR="00E95115" w:rsidRPr="00DC5779" w:rsidRDefault="004459C1"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782</w:t>
            </w:r>
          </w:p>
        </w:tc>
        <w:tc>
          <w:tcPr>
            <w:tcW w:w="275" w:type="pct"/>
          </w:tcPr>
          <w:p w:rsidR="00E95115" w:rsidRPr="00DC5779" w:rsidRDefault="000F7C81"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504</w:t>
            </w:r>
          </w:p>
        </w:tc>
        <w:tc>
          <w:tcPr>
            <w:tcW w:w="289" w:type="pct"/>
          </w:tcPr>
          <w:p w:rsidR="00E95115" w:rsidRPr="00DC5779" w:rsidRDefault="000F7C81"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380</w:t>
            </w:r>
          </w:p>
        </w:tc>
        <w:tc>
          <w:tcPr>
            <w:tcW w:w="505" w:type="pct"/>
          </w:tcPr>
          <w:p w:rsidR="00E95115" w:rsidRPr="00DC5779" w:rsidRDefault="000F7C81"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180</w:t>
            </w:r>
          </w:p>
        </w:tc>
        <w:tc>
          <w:tcPr>
            <w:tcW w:w="368" w:type="pct"/>
          </w:tcPr>
          <w:p w:rsidR="00E95115" w:rsidRPr="00DC5779" w:rsidRDefault="000F7C81" w:rsidP="00DC5779">
            <w:pPr>
              <w:spacing w:after="0" w:line="240" w:lineRule="auto"/>
              <w:jc w:val="center"/>
              <w:rPr>
                <w:rFonts w:ascii="Times New Roman" w:eastAsia="Times New Roman" w:hAnsi="Times New Roman" w:cs="Times New Roman"/>
                <w:b/>
                <w:iCs/>
                <w:sz w:val="24"/>
                <w:szCs w:val="24"/>
                <w:lang w:val="en-US" w:eastAsia="ru-RU"/>
              </w:rPr>
            </w:pPr>
            <w:r w:rsidRPr="00DC5779">
              <w:rPr>
                <w:rFonts w:ascii="Times New Roman" w:eastAsia="Times New Roman" w:hAnsi="Times New Roman" w:cs="Times New Roman"/>
                <w:b/>
                <w:iCs/>
                <w:sz w:val="24"/>
                <w:szCs w:val="24"/>
                <w:lang w:val="en-US" w:eastAsia="ru-RU"/>
              </w:rPr>
              <w:t>X</w:t>
            </w:r>
          </w:p>
        </w:tc>
        <w:tc>
          <w:tcPr>
            <w:tcW w:w="366" w:type="pct"/>
          </w:tcPr>
          <w:p w:rsidR="00E95115" w:rsidRPr="00DC5779" w:rsidRDefault="000F7C81" w:rsidP="00DC5779">
            <w:pPr>
              <w:spacing w:after="0" w:line="240" w:lineRule="auto"/>
              <w:jc w:val="center"/>
              <w:rPr>
                <w:rFonts w:ascii="Times New Roman" w:eastAsia="Times New Roman" w:hAnsi="Times New Roman" w:cs="Times New Roman"/>
                <w:b/>
                <w:iCs/>
                <w:sz w:val="24"/>
                <w:szCs w:val="24"/>
                <w:lang w:val="en-US" w:eastAsia="ru-RU"/>
              </w:rPr>
            </w:pPr>
            <w:r w:rsidRPr="00DC5779">
              <w:rPr>
                <w:rFonts w:ascii="Times New Roman" w:eastAsia="Times New Roman" w:hAnsi="Times New Roman" w:cs="Times New Roman"/>
                <w:b/>
                <w:iCs/>
                <w:sz w:val="24"/>
                <w:szCs w:val="24"/>
                <w:lang w:val="en-US" w:eastAsia="ru-RU"/>
              </w:rPr>
              <w:t>54</w:t>
            </w:r>
          </w:p>
        </w:tc>
        <w:tc>
          <w:tcPr>
            <w:tcW w:w="230" w:type="pct"/>
          </w:tcPr>
          <w:p w:rsidR="00E95115" w:rsidRPr="00DC5779" w:rsidRDefault="00D37596" w:rsidP="00DC5779">
            <w:pPr>
              <w:spacing w:after="0" w:line="240" w:lineRule="auto"/>
              <w:jc w:val="center"/>
              <w:rPr>
                <w:rFonts w:ascii="Times New Roman" w:eastAsia="Times New Roman" w:hAnsi="Times New Roman" w:cs="Times New Roman"/>
                <w:b/>
                <w:iCs/>
                <w:sz w:val="24"/>
                <w:szCs w:val="24"/>
                <w:vertAlign w:val="superscript"/>
                <w:lang w:eastAsia="ru-RU"/>
              </w:rPr>
            </w:pPr>
            <w:r w:rsidRPr="00DC5779">
              <w:rPr>
                <w:rFonts w:ascii="Times New Roman" w:eastAsia="Times New Roman" w:hAnsi="Times New Roman" w:cs="Times New Roman"/>
                <w:b/>
                <w:iCs/>
                <w:sz w:val="24"/>
                <w:szCs w:val="24"/>
                <w:lang w:eastAsia="ru-RU"/>
              </w:rPr>
              <w:t>2</w:t>
            </w:r>
            <w:r w:rsidR="00A412E5" w:rsidRPr="00DC5779">
              <w:rPr>
                <w:rFonts w:ascii="Times New Roman" w:eastAsia="Times New Roman" w:hAnsi="Times New Roman" w:cs="Times New Roman"/>
                <w:b/>
                <w:iCs/>
                <w:sz w:val="24"/>
                <w:szCs w:val="24"/>
                <w:lang w:eastAsia="ru-RU"/>
              </w:rPr>
              <w:t>4</w:t>
            </w:r>
          </w:p>
        </w:tc>
        <w:tc>
          <w:tcPr>
            <w:tcW w:w="323" w:type="pct"/>
            <w:gridSpan w:val="2"/>
          </w:tcPr>
          <w:p w:rsidR="00E95115" w:rsidRPr="00DC5779" w:rsidRDefault="00E95115"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144</w:t>
            </w:r>
          </w:p>
        </w:tc>
        <w:tc>
          <w:tcPr>
            <w:tcW w:w="364" w:type="pct"/>
          </w:tcPr>
          <w:p w:rsidR="00E95115" w:rsidRPr="00DC5779" w:rsidRDefault="00E95115"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180</w:t>
            </w:r>
          </w:p>
        </w:tc>
      </w:tr>
    </w:tbl>
    <w:p w:rsidR="00500D57" w:rsidRPr="00DC5779" w:rsidRDefault="003E507F" w:rsidP="00DC5779">
      <w:pPr>
        <w:spacing w:after="0" w:line="240" w:lineRule="auto"/>
        <w:rPr>
          <w:rFonts w:ascii="Times New Roman" w:eastAsia="Times New Roman" w:hAnsi="Times New Roman" w:cs="Times New Roman"/>
          <w:b/>
          <w:sz w:val="24"/>
          <w:szCs w:val="24"/>
          <w:lang w:eastAsia="ru-RU"/>
        </w:rPr>
      </w:pPr>
      <w:r w:rsidRPr="00DC5779">
        <w:rPr>
          <w:rFonts w:ascii="Times New Roman" w:hAnsi="Times New Roman" w:cs="Times New Roman"/>
          <w:sz w:val="24"/>
          <w:szCs w:val="24"/>
        </w:rPr>
        <w:br w:type="page"/>
      </w:r>
      <w:r w:rsidR="00500D57" w:rsidRPr="00DC5779">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29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10305"/>
        <w:gridCol w:w="950"/>
        <w:gridCol w:w="1961"/>
      </w:tblGrid>
      <w:tr w:rsidR="009031C6" w:rsidRPr="00DC5779" w:rsidTr="00120893">
        <w:trPr>
          <w:trHeight w:val="1460"/>
        </w:trPr>
        <w:tc>
          <w:tcPr>
            <w:tcW w:w="936" w:type="pct"/>
            <w:vAlign w:val="center"/>
          </w:tcPr>
          <w:p w:rsidR="009031C6" w:rsidRPr="00DC5779" w:rsidRDefault="009031C6" w:rsidP="00DC5779">
            <w:pPr>
              <w:spacing w:after="0" w:line="240" w:lineRule="auto"/>
              <w:jc w:val="center"/>
              <w:rPr>
                <w:rFonts w:ascii="Times New Roman" w:eastAsia="Times New Roman" w:hAnsi="Times New Roman" w:cs="Times New Roman"/>
                <w:b/>
                <w:sz w:val="24"/>
                <w:szCs w:val="24"/>
                <w:lang w:eastAsia="ru-RU"/>
              </w:rPr>
            </w:pPr>
            <w:r w:rsidRPr="00DC5779">
              <w:rPr>
                <w:rFonts w:ascii="Times New Roman" w:hAnsi="Times New Roman" w:cs="Times New Roman"/>
                <w:b/>
                <w:bCs/>
                <w:sz w:val="24"/>
                <w:szCs w:val="24"/>
              </w:rPr>
              <w:t xml:space="preserve">Наименование разделов </w:t>
            </w:r>
            <w:r w:rsidRPr="00DC5779">
              <w:rPr>
                <w:rFonts w:ascii="Times New Roman" w:hAnsi="Times New Roman" w:cs="Times New Roman"/>
                <w:b/>
                <w:bCs/>
                <w:sz w:val="24"/>
                <w:szCs w:val="24"/>
              </w:rPr>
              <w:br/>
              <w:t>и тем профессионального модуля (ПМ), междисциплинарных курсов (МДК)</w:t>
            </w:r>
          </w:p>
        </w:tc>
        <w:tc>
          <w:tcPr>
            <w:tcW w:w="3169" w:type="pct"/>
            <w:vAlign w:val="center"/>
          </w:tcPr>
          <w:p w:rsidR="009031C6" w:rsidRPr="00DC5779" w:rsidRDefault="009031C6" w:rsidP="00DC5779">
            <w:pPr>
              <w:suppressAutoHyphens/>
              <w:spacing w:after="0" w:line="240" w:lineRule="auto"/>
              <w:jc w:val="center"/>
              <w:rPr>
                <w:rFonts w:ascii="Times New Roman" w:hAnsi="Times New Roman" w:cs="Times New Roman"/>
                <w:b/>
                <w:bCs/>
                <w:sz w:val="24"/>
                <w:szCs w:val="24"/>
              </w:rPr>
            </w:pPr>
            <w:r w:rsidRPr="00DC5779">
              <w:rPr>
                <w:rFonts w:ascii="Times New Roman" w:hAnsi="Times New Roman" w:cs="Times New Roman"/>
                <w:b/>
                <w:bCs/>
                <w:sz w:val="24"/>
                <w:szCs w:val="24"/>
              </w:rPr>
              <w:t>Содержание учебного материала,</w:t>
            </w:r>
          </w:p>
          <w:p w:rsidR="009031C6" w:rsidRPr="00DC5779" w:rsidRDefault="009031C6" w:rsidP="00DC5779">
            <w:pPr>
              <w:suppressAutoHyphens/>
              <w:spacing w:after="0" w:line="240" w:lineRule="auto"/>
              <w:jc w:val="center"/>
              <w:rPr>
                <w:rFonts w:ascii="Times New Roman" w:eastAsia="Times New Roman" w:hAnsi="Times New Roman" w:cs="Times New Roman"/>
                <w:b/>
                <w:sz w:val="24"/>
                <w:szCs w:val="24"/>
                <w:lang w:eastAsia="ru-RU"/>
              </w:rPr>
            </w:pPr>
            <w:r w:rsidRPr="00DC5779">
              <w:rPr>
                <w:rFonts w:ascii="Times New Roman" w:hAnsi="Times New Roman" w:cs="Times New Roman"/>
                <w:b/>
                <w:bCs/>
                <w:sz w:val="24"/>
                <w:szCs w:val="24"/>
              </w:rPr>
              <w:t>лабораторные работы и практические занятия, самостоятельная учебная работа обучающихся, курсовая работа (проект)</w:t>
            </w:r>
          </w:p>
        </w:tc>
        <w:tc>
          <w:tcPr>
            <w:tcW w:w="292" w:type="pct"/>
            <w:vAlign w:val="center"/>
          </w:tcPr>
          <w:p w:rsidR="009031C6" w:rsidRPr="00DC5779" w:rsidRDefault="009031C6"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hAnsi="Times New Roman" w:cs="Times New Roman"/>
                <w:b/>
                <w:bCs/>
                <w:sz w:val="24"/>
                <w:szCs w:val="24"/>
              </w:rPr>
              <w:t>Объем</w:t>
            </w:r>
            <w:r w:rsidRPr="00DC5779">
              <w:rPr>
                <w:rFonts w:ascii="Times New Roman" w:hAnsi="Times New Roman" w:cs="Times New Roman"/>
                <w:b/>
                <w:bCs/>
                <w:sz w:val="24"/>
                <w:szCs w:val="24"/>
                <w:lang w:val="en-US"/>
              </w:rPr>
              <w:t xml:space="preserve"> </w:t>
            </w:r>
            <w:r w:rsidRPr="00DC5779">
              <w:rPr>
                <w:rFonts w:ascii="Times New Roman" w:hAnsi="Times New Roman" w:cs="Times New Roman"/>
                <w:b/>
                <w:bCs/>
                <w:sz w:val="24"/>
                <w:szCs w:val="24"/>
              </w:rPr>
              <w:t>в часах</w:t>
            </w:r>
          </w:p>
        </w:tc>
        <w:tc>
          <w:tcPr>
            <w:tcW w:w="603" w:type="pct"/>
            <w:vAlign w:val="center"/>
          </w:tcPr>
          <w:p w:rsidR="009031C6" w:rsidRPr="00DC5779" w:rsidRDefault="009031C6" w:rsidP="00DC5779">
            <w:pPr>
              <w:spacing w:after="0" w:line="240" w:lineRule="auto"/>
              <w:jc w:val="center"/>
              <w:rPr>
                <w:rFonts w:ascii="Times New Roman" w:hAnsi="Times New Roman" w:cs="Times New Roman"/>
                <w:b/>
                <w:bCs/>
                <w:sz w:val="24"/>
                <w:szCs w:val="24"/>
              </w:rPr>
            </w:pPr>
            <w:r w:rsidRPr="00DC5779">
              <w:rPr>
                <w:rFonts w:ascii="Times New Roman" w:eastAsia="Calibri" w:hAnsi="Times New Roman" w:cs="Times New Roman"/>
                <w:b/>
                <w:bCs/>
                <w:sz w:val="24"/>
                <w:szCs w:val="24"/>
              </w:rPr>
              <w:t xml:space="preserve">Коды компетенций </w:t>
            </w:r>
            <w:r w:rsidRPr="00DC5779">
              <w:rPr>
                <w:rFonts w:ascii="Times New Roman" w:eastAsia="Calibri" w:hAnsi="Times New Roman" w:cs="Times New Roman"/>
                <w:b/>
                <w:bCs/>
                <w:sz w:val="24"/>
                <w:szCs w:val="24"/>
              </w:rPr>
              <w:br/>
              <w:t>и личностных результатов, формированию которых способствует элемент программы</w:t>
            </w:r>
          </w:p>
        </w:tc>
      </w:tr>
      <w:tr w:rsidR="009031C6" w:rsidRPr="00DC5779" w:rsidTr="00120893">
        <w:trPr>
          <w:trHeight w:val="233"/>
        </w:trPr>
        <w:tc>
          <w:tcPr>
            <w:tcW w:w="936" w:type="pct"/>
          </w:tcPr>
          <w:p w:rsidR="009031C6" w:rsidRPr="00DC5779" w:rsidRDefault="009031C6" w:rsidP="00DC5779">
            <w:pPr>
              <w:spacing w:after="0" w:line="240" w:lineRule="auto"/>
              <w:jc w:val="center"/>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sz w:val="24"/>
                <w:szCs w:val="24"/>
                <w:lang w:eastAsia="ru-RU"/>
              </w:rPr>
              <w:t>1</w:t>
            </w:r>
          </w:p>
        </w:tc>
        <w:tc>
          <w:tcPr>
            <w:tcW w:w="3169" w:type="pct"/>
          </w:tcPr>
          <w:p w:rsidR="009031C6" w:rsidRPr="00DC5779" w:rsidRDefault="009031C6"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2</w:t>
            </w:r>
          </w:p>
        </w:tc>
        <w:tc>
          <w:tcPr>
            <w:tcW w:w="292" w:type="pct"/>
            <w:vAlign w:val="center"/>
          </w:tcPr>
          <w:p w:rsidR="009031C6" w:rsidRPr="00DC5779" w:rsidRDefault="009031C6"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3</w:t>
            </w:r>
          </w:p>
        </w:tc>
        <w:tc>
          <w:tcPr>
            <w:tcW w:w="603" w:type="pct"/>
          </w:tcPr>
          <w:p w:rsidR="009031C6" w:rsidRPr="00DC5779" w:rsidRDefault="009031C6"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4</w:t>
            </w:r>
          </w:p>
        </w:tc>
      </w:tr>
      <w:tr w:rsidR="009031C6" w:rsidRPr="00DC5779" w:rsidTr="00120893">
        <w:tc>
          <w:tcPr>
            <w:tcW w:w="4105" w:type="pct"/>
            <w:gridSpan w:val="2"/>
          </w:tcPr>
          <w:p w:rsidR="009031C6" w:rsidRPr="00DC5779" w:rsidRDefault="009031C6" w:rsidP="00DC5779">
            <w:pPr>
              <w:spacing w:after="0" w:line="240" w:lineRule="auto"/>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b/>
                <w:bCs/>
                <w:sz w:val="24"/>
                <w:szCs w:val="24"/>
                <w:lang w:eastAsia="ru-RU"/>
              </w:rPr>
              <w:t>Раздел 1. Техническое обслуживание и ремонт аппаратной части компьютерных систем и комплексов.</w:t>
            </w:r>
          </w:p>
        </w:tc>
        <w:tc>
          <w:tcPr>
            <w:tcW w:w="292" w:type="pct"/>
            <w:vAlign w:val="center"/>
          </w:tcPr>
          <w:p w:rsidR="009031C6" w:rsidRPr="00DC5779" w:rsidRDefault="00120893" w:rsidP="00DC5779">
            <w:pPr>
              <w:suppressAutoHyphens/>
              <w:spacing w:after="0" w:line="240" w:lineRule="auto"/>
              <w:jc w:val="center"/>
              <w:rPr>
                <w:rFonts w:ascii="Times New Roman" w:eastAsia="Times New Roman" w:hAnsi="Times New Roman" w:cs="Times New Roman"/>
                <w:b/>
                <w:bCs/>
                <w:iCs/>
                <w:sz w:val="24"/>
                <w:szCs w:val="24"/>
                <w:lang w:eastAsia="ru-RU"/>
              </w:rPr>
            </w:pPr>
            <w:r w:rsidRPr="00DC5779">
              <w:rPr>
                <w:rFonts w:ascii="Times New Roman" w:eastAsia="Times New Roman" w:hAnsi="Times New Roman" w:cs="Times New Roman"/>
                <w:b/>
                <w:bCs/>
                <w:iCs/>
                <w:sz w:val="24"/>
                <w:szCs w:val="24"/>
                <w:lang w:eastAsia="ru-RU"/>
              </w:rPr>
              <w:t>226</w:t>
            </w:r>
          </w:p>
        </w:tc>
        <w:tc>
          <w:tcPr>
            <w:tcW w:w="603" w:type="pct"/>
          </w:tcPr>
          <w:p w:rsidR="009031C6" w:rsidRPr="00DC5779" w:rsidRDefault="009031C6" w:rsidP="00DC5779">
            <w:pPr>
              <w:suppressAutoHyphens/>
              <w:spacing w:after="0" w:line="240" w:lineRule="auto"/>
              <w:jc w:val="center"/>
              <w:rPr>
                <w:rFonts w:ascii="Times New Roman" w:eastAsia="Times New Roman" w:hAnsi="Times New Roman" w:cs="Times New Roman"/>
                <w:b/>
                <w:bCs/>
                <w:iCs/>
                <w:sz w:val="24"/>
                <w:szCs w:val="24"/>
                <w:lang w:eastAsia="ru-RU"/>
              </w:rPr>
            </w:pPr>
          </w:p>
        </w:tc>
      </w:tr>
      <w:tr w:rsidR="009031C6" w:rsidRPr="00DC5779" w:rsidTr="00120893">
        <w:trPr>
          <w:trHeight w:val="368"/>
        </w:trPr>
        <w:tc>
          <w:tcPr>
            <w:tcW w:w="4105" w:type="pct"/>
            <w:gridSpan w:val="2"/>
          </w:tcPr>
          <w:p w:rsidR="009031C6" w:rsidRPr="00DC5779" w:rsidRDefault="009031C6" w:rsidP="00DC5779">
            <w:pPr>
              <w:spacing w:after="0" w:line="240" w:lineRule="auto"/>
              <w:rPr>
                <w:rFonts w:ascii="Times New Roman" w:eastAsia="Times New Roman" w:hAnsi="Times New Roman" w:cs="Times New Roman"/>
                <w:i/>
                <w:sz w:val="24"/>
                <w:szCs w:val="24"/>
                <w:lang w:eastAsia="ru-RU"/>
              </w:rPr>
            </w:pPr>
            <w:r w:rsidRPr="00DC5779">
              <w:rPr>
                <w:rFonts w:ascii="Times New Roman" w:eastAsia="Times New Roman" w:hAnsi="Times New Roman" w:cs="Times New Roman"/>
                <w:b/>
                <w:bCs/>
                <w:sz w:val="24"/>
                <w:szCs w:val="24"/>
                <w:lang w:eastAsia="ru-RU"/>
              </w:rPr>
              <w:t>МДК.03.01 Техническое обслуживание и ремонт аппаратной части компьютерных систем и комплексов.</w:t>
            </w:r>
          </w:p>
        </w:tc>
        <w:tc>
          <w:tcPr>
            <w:tcW w:w="292" w:type="pct"/>
            <w:vAlign w:val="center"/>
          </w:tcPr>
          <w:p w:rsidR="009031C6" w:rsidRPr="00DC5779" w:rsidRDefault="00120893" w:rsidP="00DC5779">
            <w:pPr>
              <w:suppressAutoHyphens/>
              <w:spacing w:after="0" w:line="240" w:lineRule="auto"/>
              <w:jc w:val="center"/>
              <w:rPr>
                <w:rFonts w:ascii="Times New Roman" w:eastAsia="Times New Roman" w:hAnsi="Times New Roman" w:cs="Times New Roman"/>
                <w:b/>
                <w:bCs/>
                <w:iCs/>
                <w:sz w:val="24"/>
                <w:szCs w:val="24"/>
                <w:lang w:eastAsia="ru-RU"/>
              </w:rPr>
            </w:pPr>
            <w:r w:rsidRPr="00DC5779">
              <w:rPr>
                <w:rFonts w:ascii="Times New Roman" w:eastAsia="Times New Roman" w:hAnsi="Times New Roman" w:cs="Times New Roman"/>
                <w:b/>
                <w:bCs/>
                <w:iCs/>
                <w:sz w:val="24"/>
                <w:szCs w:val="24"/>
                <w:lang w:eastAsia="ru-RU"/>
              </w:rPr>
              <w:t>226</w:t>
            </w:r>
          </w:p>
        </w:tc>
        <w:tc>
          <w:tcPr>
            <w:tcW w:w="603" w:type="pct"/>
          </w:tcPr>
          <w:p w:rsidR="009031C6" w:rsidRPr="00DC5779" w:rsidRDefault="009031C6" w:rsidP="00DC5779">
            <w:pPr>
              <w:suppressAutoHyphens/>
              <w:spacing w:after="0" w:line="240" w:lineRule="auto"/>
              <w:jc w:val="center"/>
              <w:rPr>
                <w:rFonts w:ascii="Times New Roman" w:eastAsia="Times New Roman" w:hAnsi="Times New Roman" w:cs="Times New Roman"/>
                <w:b/>
                <w:bCs/>
                <w:iCs/>
                <w:sz w:val="24"/>
                <w:szCs w:val="24"/>
                <w:lang w:eastAsia="ru-RU"/>
              </w:rPr>
            </w:pPr>
          </w:p>
        </w:tc>
      </w:tr>
      <w:tr w:rsidR="00120893" w:rsidRPr="00DC5779" w:rsidTr="009C4936">
        <w:tc>
          <w:tcPr>
            <w:tcW w:w="936" w:type="pct"/>
            <w:vMerge w:val="restart"/>
          </w:tcPr>
          <w:p w:rsidR="00120893" w:rsidRPr="00DC5779" w:rsidRDefault="00120893"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Тема 1.1. </w:t>
            </w:r>
          </w:p>
          <w:p w:rsidR="00120893" w:rsidRPr="00DC5779" w:rsidRDefault="00120893"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Виды и содержание типовых инструкций по эксплуатации, обслуживанию и ремонту инфокоммуникационных систем</w:t>
            </w:r>
          </w:p>
          <w:p w:rsidR="00120893" w:rsidRPr="00DC5779" w:rsidRDefault="00120893" w:rsidP="00DC5779">
            <w:pPr>
              <w:spacing w:after="0" w:line="240" w:lineRule="auto"/>
              <w:rPr>
                <w:rFonts w:ascii="Times New Roman" w:eastAsia="Times New Roman" w:hAnsi="Times New Roman" w:cs="Times New Roman"/>
                <w:b/>
                <w:bCs/>
                <w:sz w:val="24"/>
                <w:szCs w:val="24"/>
                <w:lang w:eastAsia="ru-RU"/>
              </w:rPr>
            </w:pPr>
          </w:p>
        </w:tc>
        <w:tc>
          <w:tcPr>
            <w:tcW w:w="3169" w:type="pct"/>
          </w:tcPr>
          <w:p w:rsidR="00120893" w:rsidRPr="00DC5779" w:rsidRDefault="00120893"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bCs/>
                <w:sz w:val="24"/>
                <w:szCs w:val="24"/>
                <w:lang w:eastAsia="ru-RU"/>
              </w:rPr>
              <w:t xml:space="preserve">Содержание </w:t>
            </w:r>
          </w:p>
        </w:tc>
        <w:tc>
          <w:tcPr>
            <w:tcW w:w="292" w:type="pct"/>
            <w:vMerge w:val="restart"/>
            <w:vAlign w:val="center"/>
          </w:tcPr>
          <w:p w:rsidR="00120893" w:rsidRPr="00DC5779" w:rsidRDefault="00947423" w:rsidP="00DC5779">
            <w:pPr>
              <w:suppressAutoHyphens/>
              <w:spacing w:after="0" w:line="240" w:lineRule="auto"/>
              <w:jc w:val="center"/>
              <w:rPr>
                <w:rFonts w:ascii="Times New Roman" w:eastAsia="Times New Roman" w:hAnsi="Times New Roman" w:cs="Times New Roman"/>
                <w:b/>
                <w:bCs/>
                <w:iCs/>
                <w:sz w:val="24"/>
                <w:szCs w:val="24"/>
                <w:lang w:eastAsia="ru-RU"/>
              </w:rPr>
            </w:pPr>
            <w:r w:rsidRPr="00DC5779">
              <w:rPr>
                <w:rFonts w:ascii="Times New Roman" w:eastAsia="Times New Roman" w:hAnsi="Times New Roman" w:cs="Times New Roman"/>
                <w:b/>
                <w:iCs/>
                <w:sz w:val="24"/>
                <w:szCs w:val="24"/>
                <w:lang w:eastAsia="ru-RU"/>
              </w:rPr>
              <w:t>20</w:t>
            </w:r>
          </w:p>
        </w:tc>
        <w:tc>
          <w:tcPr>
            <w:tcW w:w="603" w:type="pct"/>
            <w:vMerge w:val="restart"/>
          </w:tcPr>
          <w:p w:rsidR="00120893" w:rsidRPr="00DC5779" w:rsidRDefault="00120893" w:rsidP="00DC5779">
            <w:pPr>
              <w:suppressAutoHyphens/>
              <w:spacing w:after="0" w:line="240" w:lineRule="auto"/>
              <w:rPr>
                <w:rFonts w:ascii="Times New Roman" w:eastAsia="Times New Roman" w:hAnsi="Times New Roman" w:cs="Times New Roman"/>
                <w:b/>
                <w:bCs/>
                <w:iCs/>
                <w:sz w:val="24"/>
                <w:szCs w:val="24"/>
                <w:lang w:eastAsia="ru-RU"/>
              </w:rPr>
            </w:pPr>
            <w:r w:rsidRPr="00DC5779">
              <w:rPr>
                <w:rFonts w:ascii="Times New Roman" w:eastAsia="Times New Roman" w:hAnsi="Times New Roman" w:cs="Times New Roman"/>
                <w:b/>
                <w:bCs/>
                <w:iCs/>
                <w:sz w:val="24"/>
                <w:szCs w:val="24"/>
                <w:lang w:eastAsia="ru-RU"/>
              </w:rPr>
              <w:t>ОК 01, ОК 02, ОК 03, ОК 04, ОК 05, ОК 06, ОК 07, ОК 08, ОК 09.</w:t>
            </w:r>
          </w:p>
          <w:p w:rsidR="00120893" w:rsidRPr="00DC5779" w:rsidRDefault="00120893" w:rsidP="00DC5779">
            <w:pPr>
              <w:suppressAutoHyphens/>
              <w:spacing w:after="0" w:line="240" w:lineRule="auto"/>
              <w:rPr>
                <w:rFonts w:ascii="Times New Roman" w:eastAsia="Times New Roman" w:hAnsi="Times New Roman" w:cs="Times New Roman"/>
                <w:b/>
                <w:bCs/>
                <w:iCs/>
                <w:sz w:val="24"/>
                <w:szCs w:val="24"/>
                <w:lang w:eastAsia="ru-RU"/>
              </w:rPr>
            </w:pPr>
            <w:r w:rsidRPr="00DC5779">
              <w:rPr>
                <w:rFonts w:ascii="Times New Roman" w:eastAsia="Times New Roman" w:hAnsi="Times New Roman" w:cs="Times New Roman"/>
                <w:b/>
                <w:bCs/>
                <w:iCs/>
                <w:sz w:val="24"/>
                <w:szCs w:val="24"/>
                <w:lang w:eastAsia="ru-RU"/>
              </w:rPr>
              <w:t>ПК 3.1, ПК 3.2.</w:t>
            </w:r>
          </w:p>
        </w:tc>
      </w:tr>
      <w:tr w:rsidR="00120893" w:rsidRPr="00DC5779" w:rsidTr="009C4936">
        <w:tc>
          <w:tcPr>
            <w:tcW w:w="936" w:type="pct"/>
            <w:vMerge/>
          </w:tcPr>
          <w:p w:rsidR="00120893" w:rsidRPr="00DC5779" w:rsidRDefault="00120893" w:rsidP="00DC5779">
            <w:pPr>
              <w:spacing w:after="0" w:line="240" w:lineRule="auto"/>
              <w:rPr>
                <w:rFonts w:ascii="Times New Roman" w:eastAsia="Times New Roman" w:hAnsi="Times New Roman" w:cs="Times New Roman"/>
                <w:b/>
                <w:bCs/>
                <w:sz w:val="24"/>
                <w:szCs w:val="24"/>
                <w:lang w:eastAsia="ru-RU"/>
              </w:rPr>
            </w:pPr>
          </w:p>
        </w:tc>
        <w:tc>
          <w:tcPr>
            <w:tcW w:w="3169" w:type="pct"/>
          </w:tcPr>
          <w:p w:rsidR="00120893" w:rsidRPr="00DC5779" w:rsidRDefault="00120893" w:rsidP="00DC5779">
            <w:pPr>
              <w:pStyle w:val="a3"/>
              <w:numPr>
                <w:ilvl w:val="0"/>
                <w:numId w:val="30"/>
              </w:numPr>
              <w:suppressAutoHyphens/>
              <w:spacing w:after="0" w:line="240" w:lineRule="auto"/>
              <w:ind w:left="328"/>
              <w:contextualSpacing w:val="0"/>
              <w:jc w:val="both"/>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 xml:space="preserve">Основные цели и задачи учета состояния и комплектации технических и программных средств инфокоммуникационных систем. Методы и модели учета технических и программных средств инфокоммуникационных систем. </w:t>
            </w:r>
          </w:p>
        </w:tc>
        <w:tc>
          <w:tcPr>
            <w:tcW w:w="292" w:type="pct"/>
            <w:vMerge/>
            <w:vAlign w:val="center"/>
          </w:tcPr>
          <w:p w:rsidR="00120893" w:rsidRPr="00DC5779" w:rsidRDefault="00120893"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vMerge/>
          </w:tcPr>
          <w:p w:rsidR="00120893" w:rsidRPr="00DC5779" w:rsidRDefault="00120893" w:rsidP="00DC5779">
            <w:pPr>
              <w:suppressAutoHyphens/>
              <w:spacing w:after="0" w:line="240" w:lineRule="auto"/>
              <w:rPr>
                <w:rFonts w:ascii="Times New Roman" w:eastAsia="Times New Roman" w:hAnsi="Times New Roman" w:cs="Times New Roman"/>
                <w:b/>
                <w:iCs/>
                <w:sz w:val="24"/>
                <w:szCs w:val="24"/>
                <w:lang w:eastAsia="ru-RU"/>
              </w:rPr>
            </w:pPr>
          </w:p>
        </w:tc>
      </w:tr>
      <w:tr w:rsidR="00120893" w:rsidRPr="00DC5779" w:rsidTr="009C4936">
        <w:tc>
          <w:tcPr>
            <w:tcW w:w="936" w:type="pct"/>
            <w:vMerge/>
          </w:tcPr>
          <w:p w:rsidR="00120893" w:rsidRPr="00DC5779" w:rsidRDefault="00120893" w:rsidP="00DC5779">
            <w:pPr>
              <w:spacing w:after="0" w:line="240" w:lineRule="auto"/>
              <w:rPr>
                <w:rFonts w:ascii="Times New Roman" w:eastAsia="Times New Roman" w:hAnsi="Times New Roman" w:cs="Times New Roman"/>
                <w:b/>
                <w:bCs/>
                <w:sz w:val="24"/>
                <w:szCs w:val="24"/>
                <w:lang w:eastAsia="ru-RU"/>
              </w:rPr>
            </w:pPr>
          </w:p>
        </w:tc>
        <w:tc>
          <w:tcPr>
            <w:tcW w:w="3169" w:type="pct"/>
          </w:tcPr>
          <w:p w:rsidR="00120893" w:rsidRPr="00DC5779" w:rsidRDefault="00120893" w:rsidP="00DC5779">
            <w:pPr>
              <w:pStyle w:val="a3"/>
              <w:numPr>
                <w:ilvl w:val="0"/>
                <w:numId w:val="30"/>
              </w:numPr>
              <w:suppressAutoHyphens/>
              <w:spacing w:after="0" w:line="240" w:lineRule="auto"/>
              <w:ind w:left="328"/>
              <w:contextualSpacing w:val="0"/>
              <w:jc w:val="both"/>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 xml:space="preserve">Инвентарные описи и регистрационные журналы. Способы идентификации технических средств инфокоммуникационных систем. </w:t>
            </w:r>
            <w:proofErr w:type="spellStart"/>
            <w:r w:rsidRPr="00DC5779">
              <w:rPr>
                <w:rFonts w:ascii="Times New Roman" w:hAnsi="Times New Roman" w:cs="Times New Roman"/>
                <w:bCs/>
                <w:sz w:val="24"/>
                <w:szCs w:val="24"/>
                <w:lang w:eastAsia="ru-RU"/>
              </w:rPr>
              <w:t>Баркоды</w:t>
            </w:r>
            <w:proofErr w:type="spellEnd"/>
            <w:r w:rsidRPr="00DC5779">
              <w:rPr>
                <w:rFonts w:ascii="Times New Roman" w:hAnsi="Times New Roman" w:cs="Times New Roman"/>
                <w:bCs/>
                <w:sz w:val="24"/>
                <w:szCs w:val="24"/>
                <w:lang w:eastAsia="ru-RU"/>
              </w:rPr>
              <w:t>. Периодичность и ответственность за проведение инвентаризации в соответствии с нормативными документами.</w:t>
            </w:r>
          </w:p>
        </w:tc>
        <w:tc>
          <w:tcPr>
            <w:tcW w:w="292" w:type="pct"/>
            <w:vMerge/>
            <w:vAlign w:val="center"/>
          </w:tcPr>
          <w:p w:rsidR="00120893" w:rsidRPr="00DC5779" w:rsidRDefault="00120893"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vMerge/>
          </w:tcPr>
          <w:p w:rsidR="00120893" w:rsidRPr="00DC5779" w:rsidRDefault="00120893" w:rsidP="00DC5779">
            <w:pPr>
              <w:suppressAutoHyphens/>
              <w:spacing w:after="0" w:line="240" w:lineRule="auto"/>
              <w:rPr>
                <w:rFonts w:ascii="Times New Roman" w:eastAsia="Times New Roman" w:hAnsi="Times New Roman" w:cs="Times New Roman"/>
                <w:b/>
                <w:iCs/>
                <w:sz w:val="24"/>
                <w:szCs w:val="24"/>
                <w:lang w:eastAsia="ru-RU"/>
              </w:rPr>
            </w:pPr>
          </w:p>
        </w:tc>
      </w:tr>
      <w:tr w:rsidR="00120893" w:rsidRPr="00DC5779" w:rsidTr="009C4936">
        <w:trPr>
          <w:trHeight w:val="169"/>
        </w:trPr>
        <w:tc>
          <w:tcPr>
            <w:tcW w:w="936" w:type="pct"/>
            <w:vMerge/>
          </w:tcPr>
          <w:p w:rsidR="00120893" w:rsidRPr="00DC5779" w:rsidRDefault="00120893" w:rsidP="00DC5779">
            <w:pPr>
              <w:spacing w:after="0" w:line="240" w:lineRule="auto"/>
              <w:rPr>
                <w:rFonts w:ascii="Times New Roman" w:eastAsia="Times New Roman" w:hAnsi="Times New Roman" w:cs="Times New Roman"/>
                <w:b/>
                <w:bCs/>
                <w:sz w:val="24"/>
                <w:szCs w:val="24"/>
                <w:lang w:eastAsia="ru-RU"/>
              </w:rPr>
            </w:pPr>
          </w:p>
        </w:tc>
        <w:tc>
          <w:tcPr>
            <w:tcW w:w="3169" w:type="pct"/>
          </w:tcPr>
          <w:p w:rsidR="00120893" w:rsidRPr="00DC5779" w:rsidRDefault="00120893" w:rsidP="00DC5779">
            <w:pPr>
              <w:suppressAutoHyphens/>
              <w:spacing w:after="0" w:line="240" w:lineRule="auto"/>
              <w:jc w:val="both"/>
              <w:rPr>
                <w:rFonts w:ascii="Times New Roman" w:eastAsia="Times New Roman" w:hAnsi="Times New Roman" w:cs="Times New Roman"/>
                <w:b/>
                <w:color w:val="FF0000"/>
                <w:sz w:val="24"/>
                <w:szCs w:val="24"/>
                <w:lang w:eastAsia="ru-RU"/>
              </w:rPr>
            </w:pPr>
            <w:r w:rsidRPr="00DC5779">
              <w:rPr>
                <w:rFonts w:ascii="Times New Roman" w:eastAsia="Times New Roman" w:hAnsi="Times New Roman" w:cs="Times New Roman"/>
                <w:b/>
                <w:bCs/>
                <w:color w:val="FF0000"/>
                <w:sz w:val="24"/>
                <w:szCs w:val="24"/>
                <w:lang w:eastAsia="ru-RU"/>
              </w:rPr>
              <w:t>В том числе практических занятий и лабораторных работ</w:t>
            </w:r>
          </w:p>
        </w:tc>
        <w:tc>
          <w:tcPr>
            <w:tcW w:w="292" w:type="pct"/>
            <w:vMerge w:val="restart"/>
            <w:vAlign w:val="center"/>
          </w:tcPr>
          <w:p w:rsidR="00120893" w:rsidRPr="00DC5779" w:rsidRDefault="00947423" w:rsidP="00DC5779">
            <w:pPr>
              <w:suppressAutoHyphens/>
              <w:spacing w:after="0" w:line="240" w:lineRule="auto"/>
              <w:jc w:val="center"/>
              <w:rPr>
                <w:rFonts w:ascii="Times New Roman" w:eastAsia="Times New Roman" w:hAnsi="Times New Roman" w:cs="Times New Roman"/>
                <w:b/>
                <w:iCs/>
                <w:color w:val="FF0000"/>
                <w:sz w:val="24"/>
                <w:szCs w:val="24"/>
                <w:lang w:eastAsia="ru-RU"/>
              </w:rPr>
            </w:pPr>
            <w:r w:rsidRPr="00DC5779">
              <w:rPr>
                <w:rFonts w:ascii="Times New Roman" w:eastAsia="Times New Roman" w:hAnsi="Times New Roman" w:cs="Times New Roman"/>
                <w:b/>
                <w:iCs/>
                <w:color w:val="FF0000"/>
                <w:sz w:val="24"/>
                <w:szCs w:val="24"/>
                <w:lang w:eastAsia="ru-RU"/>
              </w:rPr>
              <w:t>20</w:t>
            </w:r>
          </w:p>
        </w:tc>
        <w:tc>
          <w:tcPr>
            <w:tcW w:w="603" w:type="pct"/>
            <w:vMerge/>
          </w:tcPr>
          <w:p w:rsidR="00120893" w:rsidRPr="00DC5779" w:rsidRDefault="00120893" w:rsidP="00DC5779">
            <w:pPr>
              <w:suppressAutoHyphens/>
              <w:spacing w:after="0" w:line="240" w:lineRule="auto"/>
              <w:rPr>
                <w:rFonts w:ascii="Times New Roman" w:eastAsia="Times New Roman" w:hAnsi="Times New Roman" w:cs="Times New Roman"/>
                <w:b/>
                <w:iCs/>
                <w:sz w:val="24"/>
                <w:szCs w:val="24"/>
                <w:lang w:eastAsia="ru-RU"/>
              </w:rPr>
            </w:pPr>
          </w:p>
        </w:tc>
      </w:tr>
      <w:tr w:rsidR="00120893" w:rsidRPr="00DC5779" w:rsidTr="009C4936">
        <w:trPr>
          <w:trHeight w:val="331"/>
        </w:trPr>
        <w:tc>
          <w:tcPr>
            <w:tcW w:w="936" w:type="pct"/>
            <w:vMerge/>
          </w:tcPr>
          <w:p w:rsidR="00120893" w:rsidRPr="00DC5779" w:rsidRDefault="00120893" w:rsidP="00DC5779">
            <w:pPr>
              <w:spacing w:after="0" w:line="240" w:lineRule="auto"/>
              <w:rPr>
                <w:rFonts w:ascii="Times New Roman" w:eastAsia="Times New Roman" w:hAnsi="Times New Roman" w:cs="Times New Roman"/>
                <w:b/>
                <w:bCs/>
                <w:sz w:val="24"/>
                <w:szCs w:val="24"/>
                <w:lang w:eastAsia="ru-RU"/>
              </w:rPr>
            </w:pPr>
          </w:p>
        </w:tc>
        <w:tc>
          <w:tcPr>
            <w:tcW w:w="3169" w:type="pct"/>
          </w:tcPr>
          <w:p w:rsidR="00120893" w:rsidRPr="00DC5779" w:rsidRDefault="00120893" w:rsidP="00DC5779">
            <w:pPr>
              <w:suppressAutoHyphens/>
              <w:spacing w:after="0" w:line="240" w:lineRule="auto"/>
              <w:ind w:left="33"/>
              <w:jc w:val="both"/>
              <w:rPr>
                <w:rFonts w:ascii="Times New Roman" w:eastAsia="Times New Roman" w:hAnsi="Times New Roman" w:cs="Times New Roman"/>
                <w:bCs/>
                <w:sz w:val="24"/>
                <w:szCs w:val="24"/>
                <w:lang w:eastAsia="ru-RU"/>
              </w:rPr>
            </w:pPr>
            <w:r w:rsidRPr="00DC5779">
              <w:rPr>
                <w:rFonts w:ascii="Times New Roman" w:eastAsia="Times New Roman" w:hAnsi="Times New Roman" w:cs="Times New Roman"/>
                <w:bCs/>
                <w:sz w:val="24"/>
                <w:szCs w:val="24"/>
                <w:lang w:eastAsia="ru-RU"/>
              </w:rPr>
              <w:t xml:space="preserve">Практическое занятие № 1. </w:t>
            </w:r>
            <w:r w:rsidRPr="00DC5779">
              <w:rPr>
                <w:rFonts w:ascii="Times New Roman" w:eastAsia="Times New Roman" w:hAnsi="Times New Roman" w:cs="Times New Roman"/>
                <w:bCs/>
                <w:sz w:val="24"/>
                <w:szCs w:val="24"/>
                <w:lang w:val="x-none" w:eastAsia="ru-RU"/>
              </w:rPr>
              <w:t>Присвоение инвентарных номеров техническим средствам</w:t>
            </w:r>
            <w:r w:rsidRPr="00DC5779">
              <w:rPr>
                <w:rFonts w:ascii="Times New Roman" w:eastAsia="Times New Roman" w:hAnsi="Times New Roman" w:cs="Times New Roman"/>
                <w:bCs/>
                <w:sz w:val="24"/>
                <w:szCs w:val="24"/>
                <w:lang w:eastAsia="ru-RU"/>
              </w:rPr>
              <w:t>.</w:t>
            </w:r>
          </w:p>
        </w:tc>
        <w:tc>
          <w:tcPr>
            <w:tcW w:w="292" w:type="pct"/>
            <w:vMerge/>
            <w:vAlign w:val="center"/>
          </w:tcPr>
          <w:p w:rsidR="00120893" w:rsidRPr="00DC5779" w:rsidRDefault="00120893" w:rsidP="00DC5779">
            <w:pPr>
              <w:suppressAutoHyphens/>
              <w:spacing w:after="0" w:line="240" w:lineRule="auto"/>
              <w:jc w:val="center"/>
              <w:rPr>
                <w:rFonts w:ascii="Times New Roman" w:eastAsia="Times New Roman" w:hAnsi="Times New Roman" w:cs="Times New Roman"/>
                <w:iCs/>
                <w:sz w:val="24"/>
                <w:szCs w:val="24"/>
                <w:lang w:eastAsia="ru-RU"/>
              </w:rPr>
            </w:pPr>
          </w:p>
        </w:tc>
        <w:tc>
          <w:tcPr>
            <w:tcW w:w="603" w:type="pct"/>
            <w:vMerge/>
          </w:tcPr>
          <w:p w:rsidR="00120893" w:rsidRPr="00DC5779" w:rsidRDefault="00120893" w:rsidP="00DC5779">
            <w:pPr>
              <w:suppressAutoHyphens/>
              <w:spacing w:after="0" w:line="240" w:lineRule="auto"/>
              <w:rPr>
                <w:rFonts w:ascii="Times New Roman" w:eastAsia="Times New Roman" w:hAnsi="Times New Roman" w:cs="Times New Roman"/>
                <w:iCs/>
                <w:sz w:val="24"/>
                <w:szCs w:val="24"/>
                <w:lang w:eastAsia="ru-RU"/>
              </w:rPr>
            </w:pPr>
          </w:p>
        </w:tc>
      </w:tr>
      <w:tr w:rsidR="00120893" w:rsidRPr="00DC5779" w:rsidTr="009C4936">
        <w:tc>
          <w:tcPr>
            <w:tcW w:w="936" w:type="pct"/>
            <w:vMerge/>
          </w:tcPr>
          <w:p w:rsidR="00120893" w:rsidRPr="00DC5779" w:rsidRDefault="00120893" w:rsidP="00DC5779">
            <w:pPr>
              <w:spacing w:after="0" w:line="240" w:lineRule="auto"/>
              <w:rPr>
                <w:rFonts w:ascii="Times New Roman" w:eastAsia="Times New Roman" w:hAnsi="Times New Roman" w:cs="Times New Roman"/>
                <w:b/>
                <w:bCs/>
                <w:sz w:val="24"/>
                <w:szCs w:val="24"/>
                <w:lang w:eastAsia="ru-RU"/>
              </w:rPr>
            </w:pPr>
          </w:p>
        </w:tc>
        <w:tc>
          <w:tcPr>
            <w:tcW w:w="3169" w:type="pct"/>
            <w:vAlign w:val="bottom"/>
          </w:tcPr>
          <w:p w:rsidR="00120893" w:rsidRPr="00DC5779" w:rsidRDefault="00120893" w:rsidP="00DC5779">
            <w:pPr>
              <w:suppressAutoHyphens/>
              <w:spacing w:after="0" w:line="240" w:lineRule="auto"/>
              <w:rPr>
                <w:rFonts w:ascii="Times New Roman" w:eastAsia="Times New Roman" w:hAnsi="Times New Roman" w:cs="Times New Roman"/>
                <w:bCs/>
                <w:sz w:val="24"/>
                <w:szCs w:val="24"/>
                <w:lang w:eastAsia="ru-RU"/>
              </w:rPr>
            </w:pPr>
            <w:r w:rsidRPr="00DC5779">
              <w:rPr>
                <w:rFonts w:ascii="Times New Roman" w:eastAsia="Times New Roman" w:hAnsi="Times New Roman" w:cs="Times New Roman"/>
                <w:bCs/>
                <w:sz w:val="24"/>
                <w:szCs w:val="24"/>
                <w:lang w:eastAsia="ru-RU"/>
              </w:rPr>
              <w:t>Практическое занятие № 2. Внесение изменений в эксплуатационную документацию.</w:t>
            </w:r>
          </w:p>
        </w:tc>
        <w:tc>
          <w:tcPr>
            <w:tcW w:w="292" w:type="pct"/>
            <w:vMerge/>
            <w:vAlign w:val="center"/>
          </w:tcPr>
          <w:p w:rsidR="00120893" w:rsidRPr="00DC5779" w:rsidRDefault="00120893" w:rsidP="00DC5779">
            <w:pPr>
              <w:suppressAutoHyphens/>
              <w:spacing w:after="0" w:line="240" w:lineRule="auto"/>
              <w:jc w:val="center"/>
              <w:rPr>
                <w:rFonts w:ascii="Times New Roman" w:eastAsia="Times New Roman" w:hAnsi="Times New Roman" w:cs="Times New Roman"/>
                <w:iCs/>
                <w:sz w:val="24"/>
                <w:szCs w:val="24"/>
                <w:lang w:eastAsia="ru-RU"/>
              </w:rPr>
            </w:pPr>
          </w:p>
        </w:tc>
        <w:tc>
          <w:tcPr>
            <w:tcW w:w="603" w:type="pct"/>
            <w:vMerge/>
          </w:tcPr>
          <w:p w:rsidR="00120893" w:rsidRPr="00DC5779" w:rsidRDefault="00120893" w:rsidP="00DC5779">
            <w:pPr>
              <w:suppressAutoHyphens/>
              <w:spacing w:after="0" w:line="240" w:lineRule="auto"/>
              <w:rPr>
                <w:rFonts w:ascii="Times New Roman" w:eastAsia="Times New Roman" w:hAnsi="Times New Roman" w:cs="Times New Roman"/>
                <w:iCs/>
                <w:sz w:val="24"/>
                <w:szCs w:val="24"/>
                <w:lang w:eastAsia="ru-RU"/>
              </w:rPr>
            </w:pPr>
          </w:p>
        </w:tc>
      </w:tr>
      <w:tr w:rsidR="009C4936" w:rsidRPr="00DC5779" w:rsidTr="009C4936">
        <w:trPr>
          <w:trHeight w:val="282"/>
        </w:trPr>
        <w:tc>
          <w:tcPr>
            <w:tcW w:w="936" w:type="pct"/>
            <w:vMerge w:val="restart"/>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Тема 1.2. </w:t>
            </w:r>
          </w:p>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Организация рабочего места при выполнении обслуживания и ремонта аппаратного обеспечения компьютерных систем и комплексов</w:t>
            </w:r>
          </w:p>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uppressAutoHyphens/>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bCs/>
                <w:sz w:val="24"/>
                <w:szCs w:val="24"/>
                <w:lang w:eastAsia="ru-RU"/>
              </w:rPr>
              <w:t xml:space="preserve">Содержание </w:t>
            </w:r>
          </w:p>
        </w:tc>
        <w:tc>
          <w:tcPr>
            <w:tcW w:w="292" w:type="pct"/>
            <w:vMerge w:val="restart"/>
            <w:vAlign w:val="center"/>
          </w:tcPr>
          <w:p w:rsidR="009C4936" w:rsidRPr="00DC5779" w:rsidRDefault="00947423" w:rsidP="00DC5779">
            <w:pPr>
              <w:suppressAutoHyphens/>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20</w:t>
            </w:r>
          </w:p>
        </w:tc>
        <w:tc>
          <w:tcPr>
            <w:tcW w:w="603" w:type="pct"/>
            <w:vMerge w:val="restart"/>
          </w:tcPr>
          <w:p w:rsidR="009C4936" w:rsidRPr="00DC5779" w:rsidRDefault="009C4936" w:rsidP="00DC5779">
            <w:pPr>
              <w:suppressAutoHyphens/>
              <w:spacing w:after="0" w:line="240" w:lineRule="auto"/>
              <w:rPr>
                <w:rFonts w:ascii="Times New Roman" w:eastAsia="Times New Roman" w:hAnsi="Times New Roman" w:cs="Times New Roman"/>
                <w:b/>
                <w:bCs/>
                <w:iCs/>
                <w:sz w:val="24"/>
                <w:szCs w:val="24"/>
                <w:lang w:eastAsia="ru-RU"/>
              </w:rPr>
            </w:pPr>
            <w:r w:rsidRPr="00DC5779">
              <w:rPr>
                <w:rFonts w:ascii="Times New Roman" w:eastAsia="Times New Roman" w:hAnsi="Times New Roman" w:cs="Times New Roman"/>
                <w:b/>
                <w:bCs/>
                <w:iCs/>
                <w:sz w:val="24"/>
                <w:szCs w:val="24"/>
                <w:lang w:eastAsia="ru-RU"/>
              </w:rPr>
              <w:t>ОК 01, ОК 02, ОК 03, ОК 04, ОК 05, ОК 06, ОК 07, ОК 08, ОК 09.</w:t>
            </w:r>
          </w:p>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bCs/>
                <w:iCs/>
                <w:sz w:val="24"/>
                <w:szCs w:val="24"/>
                <w:lang w:eastAsia="ru-RU"/>
              </w:rPr>
              <w:t>ПК 3.1, ПК 3.2.</w:t>
            </w:r>
          </w:p>
        </w:tc>
      </w:tr>
      <w:tr w:rsidR="009C4936" w:rsidRPr="00DC5779" w:rsidTr="009C4936">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1"/>
              </w:numPr>
              <w:suppressAutoHyphens/>
              <w:spacing w:after="0" w:line="240" w:lineRule="auto"/>
              <w:ind w:left="323"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Техника безопасности, производственная санитария и пожарная безопасность при выполнении диагностики и устранении неисправностей персональных компьютеров. Опасные и вредные производственные факторы при выполнении работ. Виды и правила применения средств индивидуальной защиты при выполнении работ. Требования охраны труда, промышленной, экологической безопасности и электробезопасности.</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vMerge/>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9C4936">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1"/>
              </w:numPr>
              <w:suppressAutoHyphens/>
              <w:spacing w:after="0" w:line="240" w:lineRule="auto"/>
              <w:ind w:left="323"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Основные виды, назначение и правила использования применяемых слесарных, измерительных инструментов и приспособлений для ремонта персональных компьютеров и офисной техники.</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vMerge/>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9C4936">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1"/>
              </w:numPr>
              <w:suppressAutoHyphens/>
              <w:spacing w:after="0" w:line="240" w:lineRule="auto"/>
              <w:ind w:left="323"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 xml:space="preserve">Назначение и свойства применяемых материалов. Виды, основные характеристики, назначение и правила применения клеев. Виды, основные характеристики, назначение и </w:t>
            </w:r>
            <w:r w:rsidRPr="00DC5779">
              <w:rPr>
                <w:rFonts w:ascii="Times New Roman" w:hAnsi="Times New Roman" w:cs="Times New Roman"/>
                <w:bCs/>
                <w:sz w:val="24"/>
                <w:szCs w:val="24"/>
                <w:lang w:eastAsia="ru-RU"/>
              </w:rPr>
              <w:lastRenderedPageBreak/>
              <w:t>правила применения изоляционных материалов. Расходные материалы.</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94742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uppressAutoHyphens/>
              <w:spacing w:after="0" w:line="240" w:lineRule="auto"/>
              <w:rPr>
                <w:rFonts w:ascii="Times New Roman" w:eastAsia="Times New Roman" w:hAnsi="Times New Roman" w:cs="Times New Roman"/>
                <w:b/>
                <w:color w:val="FF0000"/>
                <w:sz w:val="24"/>
                <w:szCs w:val="24"/>
                <w:lang w:eastAsia="ru-RU"/>
              </w:rPr>
            </w:pPr>
            <w:r w:rsidRPr="00DC5779">
              <w:rPr>
                <w:rFonts w:ascii="Times New Roman" w:eastAsia="Times New Roman" w:hAnsi="Times New Roman" w:cs="Times New Roman"/>
                <w:b/>
                <w:bCs/>
                <w:color w:val="FF0000"/>
                <w:sz w:val="24"/>
                <w:szCs w:val="24"/>
                <w:lang w:eastAsia="ru-RU"/>
              </w:rPr>
              <w:t>В том числе практических занятий и лабораторных работ</w:t>
            </w:r>
          </w:p>
        </w:tc>
        <w:tc>
          <w:tcPr>
            <w:tcW w:w="292" w:type="pct"/>
            <w:vMerge w:val="restart"/>
            <w:vAlign w:val="center"/>
          </w:tcPr>
          <w:p w:rsidR="009C4936" w:rsidRPr="00DC5779" w:rsidRDefault="00947423" w:rsidP="00DC5779">
            <w:pPr>
              <w:suppressAutoHyphens/>
              <w:spacing w:after="0" w:line="240" w:lineRule="auto"/>
              <w:jc w:val="center"/>
              <w:rPr>
                <w:rFonts w:ascii="Times New Roman" w:eastAsia="Times New Roman" w:hAnsi="Times New Roman" w:cs="Times New Roman"/>
                <w:b/>
                <w:iCs/>
                <w:color w:val="FF0000"/>
                <w:sz w:val="24"/>
                <w:szCs w:val="24"/>
                <w:lang w:eastAsia="ru-RU"/>
              </w:rPr>
            </w:pPr>
            <w:r w:rsidRPr="00DC5779">
              <w:rPr>
                <w:rFonts w:ascii="Times New Roman" w:eastAsia="Times New Roman" w:hAnsi="Times New Roman" w:cs="Times New Roman"/>
                <w:b/>
                <w:iCs/>
                <w:color w:val="FF0000"/>
                <w:sz w:val="24"/>
                <w:szCs w:val="24"/>
                <w:lang w:eastAsia="ru-RU"/>
              </w:rPr>
              <w:t>8</w:t>
            </w:r>
          </w:p>
          <w:p w:rsidR="009C4936" w:rsidRPr="00DC5779" w:rsidRDefault="009C4936" w:rsidP="00DC5779">
            <w:pPr>
              <w:suppressAutoHyphens/>
              <w:spacing w:after="0" w:line="240" w:lineRule="auto"/>
              <w:jc w:val="center"/>
              <w:rPr>
                <w:rFonts w:ascii="Times New Roman" w:eastAsia="Times New Roman" w:hAnsi="Times New Roman" w:cs="Times New Roman"/>
                <w:b/>
                <w:iCs/>
                <w:color w:val="FF0000"/>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9C4936">
        <w:trPr>
          <w:trHeight w:val="260"/>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Cs/>
                <w:sz w:val="24"/>
                <w:szCs w:val="24"/>
                <w:lang w:eastAsia="ru-RU"/>
              </w:rPr>
            </w:pPr>
            <w:r w:rsidRPr="00DC5779">
              <w:rPr>
                <w:rFonts w:ascii="Times New Roman" w:eastAsia="Times New Roman" w:hAnsi="Times New Roman" w:cs="Times New Roman"/>
                <w:bCs/>
                <w:sz w:val="24"/>
                <w:szCs w:val="24"/>
                <w:lang w:eastAsia="ru-RU"/>
              </w:rPr>
              <w:t>Лабораторное занятие № 1. Устранение дефектов корпусов и покрытий устройств.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9C4936">
        <w:trPr>
          <w:trHeight w:val="115"/>
        </w:trPr>
        <w:tc>
          <w:tcPr>
            <w:tcW w:w="936" w:type="pct"/>
            <w:vMerge w:val="restart"/>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Тема 1.3. </w:t>
            </w:r>
          </w:p>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Диагностика и ремонт стационарных устройств компьютерных систем и комплексов</w:t>
            </w: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bCs/>
                <w:sz w:val="24"/>
                <w:szCs w:val="24"/>
                <w:lang w:eastAsia="ru-RU"/>
              </w:rPr>
              <w:t xml:space="preserve">Содержание </w:t>
            </w:r>
          </w:p>
        </w:tc>
        <w:tc>
          <w:tcPr>
            <w:tcW w:w="292" w:type="pct"/>
            <w:vMerge w:val="restart"/>
            <w:vAlign w:val="center"/>
          </w:tcPr>
          <w:p w:rsidR="009C4936" w:rsidRPr="00DC5779" w:rsidRDefault="00947423" w:rsidP="00DC5779">
            <w:pPr>
              <w:suppressAutoHyphens/>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bCs/>
                <w:iCs/>
                <w:sz w:val="24"/>
                <w:szCs w:val="24"/>
                <w:lang w:eastAsia="ru-RU"/>
              </w:rPr>
              <w:t>20</w:t>
            </w: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2"/>
              </w:numPr>
              <w:spacing w:after="0" w:line="240" w:lineRule="auto"/>
              <w:ind w:left="465" w:hanging="357"/>
              <w:contextualSpacing w:val="0"/>
              <w:rPr>
                <w:rFonts w:ascii="Times New Roman" w:hAnsi="Times New Roman" w:cs="Times New Roman"/>
                <w:sz w:val="24"/>
                <w:szCs w:val="24"/>
                <w:lang w:eastAsia="ru-RU"/>
              </w:rPr>
            </w:pPr>
            <w:r w:rsidRPr="00DC5779">
              <w:rPr>
                <w:rFonts w:ascii="Times New Roman" w:hAnsi="Times New Roman" w:cs="Times New Roman"/>
                <w:sz w:val="24"/>
                <w:szCs w:val="24"/>
                <w:lang w:eastAsia="ru-RU"/>
              </w:rPr>
              <w:t>Способы обнаружения механических повреждений блоков и узлов стационарных персональных компьютеров и способы их устранения.</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2"/>
              </w:numPr>
              <w:spacing w:after="0" w:line="240" w:lineRule="auto"/>
              <w:ind w:left="465" w:hanging="357"/>
              <w:contextualSpacing w:val="0"/>
              <w:rPr>
                <w:rFonts w:ascii="Times New Roman" w:hAnsi="Times New Roman" w:cs="Times New Roman"/>
                <w:sz w:val="24"/>
                <w:szCs w:val="24"/>
                <w:lang w:eastAsia="ru-RU"/>
              </w:rPr>
            </w:pPr>
            <w:r w:rsidRPr="00DC5779">
              <w:rPr>
                <w:rFonts w:ascii="Times New Roman" w:hAnsi="Times New Roman" w:cs="Times New Roman"/>
                <w:bCs/>
                <w:sz w:val="24"/>
                <w:szCs w:val="24"/>
                <w:lang w:eastAsia="ru-RU"/>
              </w:rPr>
              <w:t>Понятие форм-фактора. Совместимость и взаимозаменяемость узлов и деталей.</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2"/>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Последовательность выполнения сборки и монтажа деталей и узлов.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2"/>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Способы обнаружения механических повреждений блоков и узлов стационарных устройств компьютерных систем и комплексов и способы их устранения.</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2"/>
              </w:numPr>
              <w:spacing w:after="0" w:line="240" w:lineRule="auto"/>
              <w:ind w:left="465" w:hanging="357"/>
              <w:contextualSpacing w:val="0"/>
              <w:rPr>
                <w:rFonts w:ascii="Times New Roman" w:hAnsi="Times New Roman" w:cs="Times New Roman"/>
                <w:sz w:val="24"/>
                <w:szCs w:val="24"/>
                <w:lang w:eastAsia="ru-RU"/>
              </w:rPr>
            </w:pPr>
            <w:r w:rsidRPr="00DC5779">
              <w:rPr>
                <w:rFonts w:ascii="Times New Roman" w:hAnsi="Times New Roman" w:cs="Times New Roman"/>
                <w:sz w:val="24"/>
                <w:szCs w:val="24"/>
                <w:lang w:eastAsia="ru-RU"/>
              </w:rPr>
              <w:t xml:space="preserve">Диагностика и устранение неисправностей сигнальных цепей и цепей питания. </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color w:val="FF0000"/>
                <w:sz w:val="24"/>
                <w:szCs w:val="24"/>
                <w:lang w:eastAsia="ru-RU"/>
              </w:rPr>
            </w:pPr>
            <w:r w:rsidRPr="00DC5779">
              <w:rPr>
                <w:rFonts w:ascii="Times New Roman" w:eastAsia="Times New Roman" w:hAnsi="Times New Roman" w:cs="Times New Roman"/>
                <w:b/>
                <w:bCs/>
                <w:color w:val="FF0000"/>
                <w:sz w:val="24"/>
                <w:szCs w:val="24"/>
                <w:lang w:eastAsia="ru-RU"/>
              </w:rPr>
              <w:t>В том числе практических занятий и лабораторных работ</w:t>
            </w:r>
          </w:p>
        </w:tc>
        <w:tc>
          <w:tcPr>
            <w:tcW w:w="292" w:type="pct"/>
            <w:vMerge w:val="restart"/>
            <w:vAlign w:val="center"/>
          </w:tcPr>
          <w:p w:rsidR="009C4936" w:rsidRPr="00DC5779" w:rsidRDefault="00947423" w:rsidP="00DC5779">
            <w:pPr>
              <w:suppressAutoHyphens/>
              <w:spacing w:after="0" w:line="240" w:lineRule="auto"/>
              <w:jc w:val="center"/>
              <w:rPr>
                <w:rFonts w:ascii="Times New Roman" w:eastAsia="Times New Roman" w:hAnsi="Times New Roman" w:cs="Times New Roman"/>
                <w:b/>
                <w:iCs/>
                <w:color w:val="FF0000"/>
                <w:sz w:val="24"/>
                <w:szCs w:val="24"/>
                <w:lang w:eastAsia="ru-RU"/>
              </w:rPr>
            </w:pPr>
            <w:r w:rsidRPr="00DC5779">
              <w:rPr>
                <w:rFonts w:ascii="Times New Roman" w:eastAsia="Times New Roman" w:hAnsi="Times New Roman" w:cs="Times New Roman"/>
                <w:b/>
                <w:iCs/>
                <w:color w:val="FF0000"/>
                <w:sz w:val="24"/>
                <w:szCs w:val="24"/>
                <w:lang w:eastAsia="ru-RU"/>
              </w:rPr>
              <w:t>20</w:t>
            </w: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Cs/>
                <w:sz w:val="24"/>
                <w:szCs w:val="24"/>
                <w:lang w:eastAsia="ru-RU"/>
              </w:rPr>
              <w:t xml:space="preserve">Лабораторное занятие № 2. Поиск и документирование механических повреждений и дефектов стационарных </w:t>
            </w:r>
            <w:r w:rsidRPr="00DC5779">
              <w:rPr>
                <w:rFonts w:ascii="Times New Roman" w:eastAsia="Times New Roman" w:hAnsi="Times New Roman" w:cs="Times New Roman"/>
                <w:sz w:val="24"/>
                <w:szCs w:val="24"/>
                <w:lang w:eastAsia="ru-RU"/>
              </w:rPr>
              <w:t>устройств компьютерных систем и комплексов.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Cs/>
                <w:sz w:val="24"/>
                <w:szCs w:val="24"/>
                <w:lang w:eastAsia="ru-RU"/>
              </w:rPr>
            </w:pPr>
            <w:r w:rsidRPr="00DC5779">
              <w:rPr>
                <w:rFonts w:ascii="Times New Roman" w:eastAsia="Times New Roman" w:hAnsi="Times New Roman" w:cs="Times New Roman"/>
                <w:bCs/>
                <w:sz w:val="24"/>
                <w:szCs w:val="24"/>
                <w:lang w:eastAsia="ru-RU"/>
              </w:rPr>
              <w:t>Лабораторное занятие № 3. Подбор комплектующих деталей и узлов для замены. Оформление заявки.</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Cs/>
                <w:sz w:val="24"/>
                <w:szCs w:val="24"/>
                <w:lang w:eastAsia="ru-RU"/>
              </w:rPr>
              <w:t>Лабораторное занятие № 4. Выполнение поиска и замены и ремонта дефектных узлов.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5"/>
        </w:trPr>
        <w:tc>
          <w:tcPr>
            <w:tcW w:w="936" w:type="pct"/>
            <w:vMerge w:val="restart"/>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Тема 1.4. </w:t>
            </w:r>
          </w:p>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Диагностика и устранение неисправностей персональных мобильных устройств</w:t>
            </w: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bCs/>
                <w:sz w:val="24"/>
                <w:szCs w:val="24"/>
                <w:lang w:eastAsia="ru-RU"/>
              </w:rPr>
              <w:t xml:space="preserve">Содержание </w:t>
            </w:r>
          </w:p>
        </w:tc>
        <w:tc>
          <w:tcPr>
            <w:tcW w:w="292" w:type="pct"/>
            <w:vMerge w:val="restart"/>
            <w:vAlign w:val="center"/>
          </w:tcPr>
          <w:p w:rsidR="009C4936" w:rsidRPr="00DC5779" w:rsidRDefault="00947423" w:rsidP="00DC5779">
            <w:pPr>
              <w:suppressAutoHyphens/>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20</w:t>
            </w: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3"/>
              </w:numPr>
              <w:spacing w:after="0" w:line="240" w:lineRule="auto"/>
              <w:ind w:left="323"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Типовые узлы переносных компьютеров: процессоры, системные платы, оперативная память, блоки питания и батареи, жесткие диски, дисплеи, звуковоспроизводящие устройства, клавиатура и устройства позиционирования. Особенности конструкции отдельных моделей</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3"/>
              </w:numPr>
              <w:spacing w:after="0" w:line="240" w:lineRule="auto"/>
              <w:ind w:left="323"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Замена блоков и узлов переносных компьютеров. Взаимозаменяемость устройств. Модернизация. Типовые неисправности. Устранение механических дефектов.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3"/>
              </w:numPr>
              <w:spacing w:after="0" w:line="240" w:lineRule="auto"/>
              <w:ind w:left="323"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Виды и конструкции сенсорных экранов смартфонов и планшетов. Технологии поиска и устранения механических дефектов смартфонов и планшетов, техническое обслуживание, типовые неисправности.</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3"/>
              </w:numPr>
              <w:spacing w:after="0" w:line="240" w:lineRule="auto"/>
              <w:ind w:left="323"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Аккумуляторные батареи, карты памяти, видеокамеры, приемопередающие модули. Алгоритмы диагностики питания, экранов, видеокамер, беспроводных интерфейсов, микрофонов и динамиков.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9C4936">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color w:val="FF0000"/>
                <w:sz w:val="24"/>
                <w:szCs w:val="24"/>
                <w:lang w:eastAsia="ru-RU"/>
              </w:rPr>
            </w:pPr>
            <w:r w:rsidRPr="00DC5779">
              <w:rPr>
                <w:rFonts w:ascii="Times New Roman" w:eastAsia="Times New Roman" w:hAnsi="Times New Roman" w:cs="Times New Roman"/>
                <w:b/>
                <w:bCs/>
                <w:color w:val="FF0000"/>
                <w:sz w:val="24"/>
                <w:szCs w:val="24"/>
                <w:lang w:eastAsia="ru-RU"/>
              </w:rPr>
              <w:t>В том числе практических занятий и лабораторных работ</w:t>
            </w:r>
          </w:p>
        </w:tc>
        <w:tc>
          <w:tcPr>
            <w:tcW w:w="292" w:type="pct"/>
            <w:vMerge w:val="restart"/>
            <w:vAlign w:val="center"/>
          </w:tcPr>
          <w:p w:rsidR="009C4936" w:rsidRPr="00DC5779" w:rsidRDefault="00947423" w:rsidP="00DC5779">
            <w:pPr>
              <w:suppressAutoHyphens/>
              <w:spacing w:after="0" w:line="240" w:lineRule="auto"/>
              <w:jc w:val="center"/>
              <w:rPr>
                <w:rFonts w:ascii="Times New Roman" w:eastAsia="Times New Roman" w:hAnsi="Times New Roman" w:cs="Times New Roman"/>
                <w:b/>
                <w:iCs/>
                <w:color w:val="FF0000"/>
                <w:sz w:val="24"/>
                <w:szCs w:val="24"/>
                <w:lang w:eastAsia="ru-RU"/>
              </w:rPr>
            </w:pPr>
            <w:r w:rsidRPr="00DC5779">
              <w:rPr>
                <w:rFonts w:ascii="Times New Roman" w:eastAsia="Times New Roman" w:hAnsi="Times New Roman" w:cs="Times New Roman"/>
                <w:b/>
                <w:iCs/>
                <w:color w:val="FF0000"/>
                <w:sz w:val="24"/>
                <w:szCs w:val="24"/>
                <w:lang w:eastAsia="ru-RU"/>
              </w:rPr>
              <w:t>20</w:t>
            </w: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Cs/>
                <w:sz w:val="24"/>
                <w:szCs w:val="24"/>
                <w:lang w:eastAsia="ru-RU"/>
              </w:rPr>
              <w:t>Лабораторное занятие № 5. Выявление неисправностей и дефектов переносных компьютеров.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Cs/>
                <w:sz w:val="24"/>
                <w:szCs w:val="24"/>
                <w:lang w:eastAsia="ru-RU"/>
              </w:rPr>
            </w:pPr>
            <w:r w:rsidRPr="00DC5779">
              <w:rPr>
                <w:rFonts w:ascii="Times New Roman" w:eastAsia="Times New Roman" w:hAnsi="Times New Roman" w:cs="Times New Roman"/>
                <w:bCs/>
                <w:sz w:val="24"/>
                <w:szCs w:val="24"/>
                <w:lang w:eastAsia="ru-RU"/>
              </w:rPr>
              <w:t>Лабораторное занятие № 6. Устранение механических дефектов переносных компьютеров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Cs/>
                <w:sz w:val="24"/>
                <w:szCs w:val="24"/>
                <w:lang w:eastAsia="ru-RU"/>
              </w:rPr>
            </w:pPr>
            <w:r w:rsidRPr="00DC5779">
              <w:rPr>
                <w:rFonts w:ascii="Times New Roman" w:eastAsia="Times New Roman" w:hAnsi="Times New Roman" w:cs="Times New Roman"/>
                <w:bCs/>
                <w:sz w:val="24"/>
                <w:szCs w:val="24"/>
                <w:lang w:eastAsia="ru-RU"/>
              </w:rPr>
              <w:t>Лабораторное занятие № 7. Замена узлов переносных компьютеров (дисплей, клавиатура, сенсорная панель, батарея питания)</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Cs/>
                <w:sz w:val="24"/>
                <w:szCs w:val="24"/>
                <w:lang w:eastAsia="ru-RU"/>
              </w:rPr>
            </w:pPr>
            <w:r w:rsidRPr="00DC5779">
              <w:rPr>
                <w:rFonts w:ascii="Times New Roman" w:eastAsia="Times New Roman" w:hAnsi="Times New Roman" w:cs="Times New Roman"/>
                <w:bCs/>
                <w:sz w:val="24"/>
                <w:szCs w:val="24"/>
                <w:lang w:eastAsia="ru-RU"/>
              </w:rPr>
              <w:t>Лабораторное занятие № 8. Диагностика смартфонов различных производителей.</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Cs/>
                <w:sz w:val="24"/>
                <w:szCs w:val="24"/>
                <w:lang w:eastAsia="ru-RU"/>
              </w:rPr>
            </w:pPr>
            <w:r w:rsidRPr="00DC5779">
              <w:rPr>
                <w:rFonts w:ascii="Times New Roman" w:eastAsia="Times New Roman" w:hAnsi="Times New Roman" w:cs="Times New Roman"/>
                <w:bCs/>
                <w:sz w:val="24"/>
                <w:szCs w:val="24"/>
                <w:lang w:eastAsia="ru-RU"/>
              </w:rPr>
              <w:t>Лабораторное занятие № 9. Диагностика планшетных компьютеров.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Cs/>
                <w:sz w:val="24"/>
                <w:szCs w:val="24"/>
                <w:lang w:eastAsia="ru-RU"/>
              </w:rPr>
              <w:t>Лабораторное занятие № 10. Замена экранов смартфонов и планшетов.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9C4936">
        <w:trPr>
          <w:trHeight w:val="115"/>
        </w:trPr>
        <w:tc>
          <w:tcPr>
            <w:tcW w:w="936" w:type="pct"/>
            <w:vMerge w:val="restart"/>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Тема 1.5. </w:t>
            </w:r>
          </w:p>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Диагностика и устранение неисправностей офисной техники</w:t>
            </w: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bCs/>
                <w:sz w:val="24"/>
                <w:szCs w:val="24"/>
                <w:lang w:eastAsia="ru-RU"/>
              </w:rPr>
              <w:t xml:space="preserve">Содержание </w:t>
            </w:r>
          </w:p>
        </w:tc>
        <w:tc>
          <w:tcPr>
            <w:tcW w:w="292" w:type="pct"/>
            <w:vMerge w:val="restart"/>
            <w:vAlign w:val="center"/>
          </w:tcPr>
          <w:p w:rsidR="009C4936" w:rsidRPr="00DC5779" w:rsidRDefault="00947423" w:rsidP="00DC5779">
            <w:pPr>
              <w:suppressAutoHyphens/>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bCs/>
                <w:iCs/>
                <w:sz w:val="24"/>
                <w:szCs w:val="24"/>
                <w:lang w:eastAsia="ru-RU"/>
              </w:rPr>
              <w:t>20</w:t>
            </w: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pStyle w:val="a3"/>
              <w:numPr>
                <w:ilvl w:val="0"/>
                <w:numId w:val="36"/>
              </w:numPr>
              <w:spacing w:after="0" w:line="240" w:lineRule="auto"/>
              <w:ind w:left="323"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Виды и особенности конструкции периферийных устройств: устройства отображения, устройства ввода и вывода информации, устройства копирования и размножения информации, устройства обеспечения сетевого доступа.</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pStyle w:val="a3"/>
              <w:numPr>
                <w:ilvl w:val="0"/>
                <w:numId w:val="36"/>
              </w:numPr>
              <w:spacing w:after="0" w:line="240" w:lineRule="auto"/>
              <w:ind w:left="323"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Обслуживание и ремонт устройств отображения информации.</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pStyle w:val="a3"/>
              <w:numPr>
                <w:ilvl w:val="0"/>
                <w:numId w:val="36"/>
              </w:numPr>
              <w:spacing w:after="0" w:line="240" w:lineRule="auto"/>
              <w:ind w:left="323"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Обслуживание и ремонт устройств печати и тиражирования информации.</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pStyle w:val="a3"/>
              <w:numPr>
                <w:ilvl w:val="0"/>
                <w:numId w:val="36"/>
              </w:numPr>
              <w:spacing w:after="0" w:line="240" w:lineRule="auto"/>
              <w:ind w:left="323"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Обслуживание и ремонт сканеров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9C4936">
        <w:trPr>
          <w:trHeight w:val="315"/>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color w:val="FF0000"/>
                <w:sz w:val="24"/>
                <w:szCs w:val="24"/>
                <w:lang w:eastAsia="ru-RU"/>
              </w:rPr>
            </w:pPr>
            <w:r w:rsidRPr="00DC5779">
              <w:rPr>
                <w:rFonts w:ascii="Times New Roman" w:eastAsia="Times New Roman" w:hAnsi="Times New Roman" w:cs="Times New Roman"/>
                <w:b/>
                <w:bCs/>
                <w:color w:val="FF0000"/>
                <w:sz w:val="24"/>
                <w:szCs w:val="24"/>
                <w:lang w:eastAsia="ru-RU"/>
              </w:rPr>
              <w:t>В том числе практических занятий и лабораторных работ</w:t>
            </w:r>
          </w:p>
        </w:tc>
        <w:tc>
          <w:tcPr>
            <w:tcW w:w="292" w:type="pct"/>
            <w:vMerge w:val="restart"/>
            <w:vAlign w:val="center"/>
          </w:tcPr>
          <w:p w:rsidR="009C4936" w:rsidRPr="00DC5779" w:rsidRDefault="00947423" w:rsidP="00DC5779">
            <w:pPr>
              <w:suppressAutoHyphens/>
              <w:spacing w:after="0" w:line="240" w:lineRule="auto"/>
              <w:jc w:val="center"/>
              <w:rPr>
                <w:rFonts w:ascii="Times New Roman" w:eastAsia="Times New Roman" w:hAnsi="Times New Roman" w:cs="Times New Roman"/>
                <w:b/>
                <w:iCs/>
                <w:color w:val="FF0000"/>
                <w:sz w:val="24"/>
                <w:szCs w:val="24"/>
                <w:lang w:eastAsia="ru-RU"/>
              </w:rPr>
            </w:pPr>
            <w:r w:rsidRPr="00DC5779">
              <w:rPr>
                <w:rFonts w:ascii="Times New Roman" w:eastAsia="Times New Roman" w:hAnsi="Times New Roman" w:cs="Times New Roman"/>
                <w:b/>
                <w:iCs/>
                <w:color w:val="FF0000"/>
                <w:sz w:val="24"/>
                <w:szCs w:val="24"/>
                <w:lang w:eastAsia="ru-RU"/>
              </w:rPr>
              <w:t>20</w:t>
            </w: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Cs/>
                <w:sz w:val="24"/>
                <w:szCs w:val="24"/>
                <w:lang w:eastAsia="ru-RU"/>
              </w:rPr>
              <w:t>Лабораторное занятие № 11. Замена расходных материалов принтера. Настройки принтера для печати, в том числе на бумаге различной плотности и размера.</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Cs/>
                <w:sz w:val="24"/>
                <w:szCs w:val="24"/>
                <w:lang w:eastAsia="ru-RU"/>
              </w:rPr>
              <w:t>Лабораторное занятие № 12. Диагностика и устранение неисправностей принтеров.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112"/>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Cs/>
                <w:sz w:val="24"/>
                <w:szCs w:val="24"/>
                <w:lang w:eastAsia="ru-RU"/>
              </w:rPr>
              <w:t>Лабораторное занятие № 13. Профилактическое обслуживание, диагностика и ремонт сканеров.</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9C4936" w:rsidRPr="00DC5779" w:rsidTr="00D03F7B">
        <w:trPr>
          <w:trHeight w:val="606"/>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Cs/>
                <w:sz w:val="24"/>
                <w:szCs w:val="24"/>
                <w:lang w:eastAsia="ru-RU"/>
              </w:rPr>
              <w:t>Лабораторное занятие № 14. Диагностика неисправностей и калибровка графических планшетов/интерактивной доски</w:t>
            </w:r>
          </w:p>
        </w:tc>
        <w:tc>
          <w:tcPr>
            <w:tcW w:w="292" w:type="pct"/>
            <w:vMerge/>
            <w:vAlign w:val="center"/>
          </w:tcPr>
          <w:p w:rsidR="009C4936" w:rsidRPr="00DC5779" w:rsidRDefault="009C4936" w:rsidP="00DC5779">
            <w:pPr>
              <w:suppressAutoHyphens/>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uppressAutoHyphens/>
              <w:spacing w:after="0" w:line="240" w:lineRule="auto"/>
              <w:rPr>
                <w:rFonts w:ascii="Times New Roman" w:eastAsia="Times New Roman" w:hAnsi="Times New Roman" w:cs="Times New Roman"/>
                <w:bCs/>
                <w:iCs/>
                <w:sz w:val="24"/>
                <w:szCs w:val="24"/>
                <w:lang w:eastAsia="ru-RU"/>
              </w:rPr>
            </w:pPr>
          </w:p>
        </w:tc>
      </w:tr>
      <w:tr w:rsidR="00D03F7B" w:rsidRPr="00DC5779" w:rsidTr="00D03F7B">
        <w:trPr>
          <w:trHeight w:val="403"/>
        </w:trPr>
        <w:tc>
          <w:tcPr>
            <w:tcW w:w="4105" w:type="pct"/>
            <w:gridSpan w:val="2"/>
          </w:tcPr>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 xml:space="preserve">Тематика самостоятельной учебной работы при изучении раздела 1 </w:t>
            </w:r>
            <w:r w:rsidR="00692DEA" w:rsidRPr="00DC5779">
              <w:rPr>
                <w:rFonts w:ascii="Times New Roman" w:eastAsia="Times New Roman" w:hAnsi="Times New Roman" w:cs="Times New Roman"/>
                <w:b/>
                <w:bCs/>
                <w:i/>
                <w:color w:val="0070C0"/>
                <w:sz w:val="24"/>
                <w:szCs w:val="24"/>
                <w:lang w:eastAsia="ru-RU"/>
              </w:rPr>
              <w:t>(</w:t>
            </w:r>
            <w:r w:rsidRPr="00DC5779">
              <w:rPr>
                <w:rFonts w:ascii="Times New Roman" w:eastAsia="Times New Roman" w:hAnsi="Times New Roman" w:cs="Times New Roman"/>
                <w:b/>
                <w:bCs/>
                <w:i/>
                <w:color w:val="0070C0"/>
                <w:sz w:val="24"/>
                <w:szCs w:val="24"/>
                <w:lang w:eastAsia="ru-RU"/>
              </w:rPr>
              <w:t>презентации, доклады, рефераты, сообщения) по темам:</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1. Выполнение рефератов по теме: «Нагревание и охлаждение компьютера»</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2. Выполнение докладов  по теме: «Циклы  включения и выключения ПК»</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3. Выполнение рефератов по теме: «Технология ремонта составной части системного блока»</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4. Выполнение рефератов по теме: «Технология ремонта монитора, принтера, сканера и других видов периферийного оборудования»</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5. Выполнение рефератов по теме: «Технология послеремонтной регулировки и контроля составной части системного блока»</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6. Выполнение рефератов по теме: «Ресурсосберегающие и энергосберегающие технологии использования ВТ»</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 xml:space="preserve">7. Диагностика и восстановление работоспособности компьютерных систем и комплексов  </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 xml:space="preserve">8. Настройка мастера обслуживания в </w:t>
            </w:r>
            <w:r w:rsidRPr="00DC5779">
              <w:rPr>
                <w:rFonts w:ascii="Times New Roman" w:eastAsia="Times New Roman" w:hAnsi="Times New Roman" w:cs="Times New Roman"/>
                <w:b/>
                <w:bCs/>
                <w:i/>
                <w:color w:val="0070C0"/>
                <w:sz w:val="24"/>
                <w:szCs w:val="24"/>
                <w:lang w:val="en-US" w:eastAsia="ru-RU"/>
              </w:rPr>
              <w:t>Windows</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 xml:space="preserve">9. Работа с программой настройки параметров оборудования. Работа с программой очистки реестра </w:t>
            </w:r>
          </w:p>
        </w:tc>
        <w:tc>
          <w:tcPr>
            <w:tcW w:w="292" w:type="pct"/>
            <w:vAlign w:val="center"/>
          </w:tcPr>
          <w:p w:rsidR="00D03F7B" w:rsidRPr="00DC5779" w:rsidRDefault="00D03F7B" w:rsidP="00DC5779">
            <w:pPr>
              <w:spacing w:after="0" w:line="240" w:lineRule="auto"/>
              <w:jc w:val="center"/>
              <w:rPr>
                <w:rFonts w:ascii="Times New Roman" w:eastAsia="Times New Roman" w:hAnsi="Times New Roman" w:cs="Times New Roman"/>
                <w:b/>
                <w:i/>
                <w:iCs/>
                <w:sz w:val="24"/>
                <w:szCs w:val="24"/>
                <w:lang w:eastAsia="ru-RU"/>
              </w:rPr>
            </w:pPr>
            <w:r w:rsidRPr="00DC5779">
              <w:rPr>
                <w:rFonts w:ascii="Times New Roman" w:eastAsia="Times New Roman" w:hAnsi="Times New Roman" w:cs="Times New Roman"/>
                <w:b/>
                <w:i/>
                <w:iCs/>
                <w:color w:val="0070C0"/>
                <w:sz w:val="24"/>
                <w:szCs w:val="24"/>
                <w:lang w:eastAsia="ru-RU"/>
              </w:rPr>
              <w:t>36</w:t>
            </w:r>
          </w:p>
        </w:tc>
        <w:tc>
          <w:tcPr>
            <w:tcW w:w="603" w:type="pct"/>
          </w:tcPr>
          <w:p w:rsidR="00D03F7B" w:rsidRPr="00DC5779" w:rsidRDefault="00D03F7B" w:rsidP="00DC5779">
            <w:pPr>
              <w:spacing w:after="0" w:line="240" w:lineRule="auto"/>
              <w:rPr>
                <w:rFonts w:ascii="Times New Roman" w:eastAsia="Times New Roman" w:hAnsi="Times New Roman" w:cs="Times New Roman"/>
                <w:b/>
                <w:iCs/>
                <w:sz w:val="24"/>
                <w:szCs w:val="24"/>
                <w:lang w:eastAsia="ru-RU"/>
              </w:rPr>
            </w:pPr>
          </w:p>
        </w:tc>
      </w:tr>
      <w:tr w:rsidR="00692DEA" w:rsidRPr="00DC5779" w:rsidTr="00D03F7B">
        <w:trPr>
          <w:trHeight w:val="403"/>
        </w:trPr>
        <w:tc>
          <w:tcPr>
            <w:tcW w:w="4105" w:type="pct"/>
            <w:gridSpan w:val="2"/>
          </w:tcPr>
          <w:p w:rsidR="00692DEA" w:rsidRPr="00DC5779" w:rsidRDefault="00692DEA"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Промежуточная аттестация по МДК.03.01 в форме дифференцированного зачета </w:t>
            </w:r>
            <w:r w:rsidRPr="00DC5779">
              <w:rPr>
                <w:rFonts w:ascii="Times New Roman" w:eastAsia="Times New Roman" w:hAnsi="Times New Roman" w:cs="Times New Roman"/>
                <w:b/>
                <w:sz w:val="24"/>
                <w:szCs w:val="24"/>
                <w:lang w:eastAsia="ru-RU"/>
              </w:rPr>
              <w:t>(из практических занятий)</w:t>
            </w:r>
          </w:p>
        </w:tc>
        <w:tc>
          <w:tcPr>
            <w:tcW w:w="292" w:type="pct"/>
            <w:vAlign w:val="center"/>
          </w:tcPr>
          <w:p w:rsidR="00692DEA" w:rsidRPr="00DC5779" w:rsidRDefault="00692DEA"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2</w:t>
            </w:r>
          </w:p>
        </w:tc>
        <w:tc>
          <w:tcPr>
            <w:tcW w:w="603" w:type="pct"/>
          </w:tcPr>
          <w:p w:rsidR="00692DEA" w:rsidRPr="00DC5779" w:rsidRDefault="00692DEA" w:rsidP="00DC5779">
            <w:pPr>
              <w:spacing w:after="0" w:line="240" w:lineRule="auto"/>
              <w:rPr>
                <w:rFonts w:ascii="Times New Roman" w:eastAsia="Times New Roman" w:hAnsi="Times New Roman" w:cs="Times New Roman"/>
                <w:b/>
                <w:iCs/>
                <w:sz w:val="24"/>
                <w:szCs w:val="24"/>
                <w:lang w:eastAsia="ru-RU"/>
              </w:rPr>
            </w:pPr>
          </w:p>
        </w:tc>
      </w:tr>
      <w:tr w:rsidR="009031C6" w:rsidRPr="00DC5779" w:rsidTr="00692DEA">
        <w:trPr>
          <w:trHeight w:val="357"/>
        </w:trPr>
        <w:tc>
          <w:tcPr>
            <w:tcW w:w="4105" w:type="pct"/>
            <w:gridSpan w:val="2"/>
          </w:tcPr>
          <w:p w:rsidR="009031C6" w:rsidRPr="00DC5779" w:rsidRDefault="009031C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bCs/>
                <w:sz w:val="24"/>
                <w:szCs w:val="24"/>
                <w:lang w:eastAsia="ru-RU"/>
              </w:rPr>
              <w:t>Раздел 2. Настройка и обеспечение функционирования программных средств компьютерных систем и комплексов</w:t>
            </w:r>
          </w:p>
        </w:tc>
        <w:tc>
          <w:tcPr>
            <w:tcW w:w="292" w:type="pct"/>
            <w:vAlign w:val="center"/>
          </w:tcPr>
          <w:p w:rsidR="009031C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208</w:t>
            </w:r>
          </w:p>
        </w:tc>
        <w:tc>
          <w:tcPr>
            <w:tcW w:w="603" w:type="pct"/>
          </w:tcPr>
          <w:p w:rsidR="009031C6" w:rsidRPr="00DC5779" w:rsidRDefault="009031C6" w:rsidP="00DC5779">
            <w:pPr>
              <w:spacing w:after="0" w:line="240" w:lineRule="auto"/>
              <w:rPr>
                <w:rFonts w:ascii="Times New Roman" w:eastAsia="Times New Roman" w:hAnsi="Times New Roman" w:cs="Times New Roman"/>
                <w:b/>
                <w:iCs/>
                <w:sz w:val="24"/>
                <w:szCs w:val="24"/>
                <w:lang w:eastAsia="ru-RU"/>
              </w:rPr>
            </w:pPr>
          </w:p>
        </w:tc>
      </w:tr>
      <w:tr w:rsidR="009031C6" w:rsidRPr="00DC5779" w:rsidTr="00120893">
        <w:trPr>
          <w:trHeight w:val="431"/>
        </w:trPr>
        <w:tc>
          <w:tcPr>
            <w:tcW w:w="4105" w:type="pct"/>
            <w:gridSpan w:val="2"/>
          </w:tcPr>
          <w:p w:rsidR="009031C6" w:rsidRPr="00DC5779" w:rsidRDefault="00BA197A"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МДК.03.02</w:t>
            </w:r>
            <w:r w:rsidR="009031C6" w:rsidRPr="00DC5779">
              <w:rPr>
                <w:rFonts w:ascii="Times New Roman" w:eastAsia="Times New Roman" w:hAnsi="Times New Roman" w:cs="Times New Roman"/>
                <w:b/>
                <w:bCs/>
                <w:sz w:val="24"/>
                <w:szCs w:val="24"/>
                <w:lang w:eastAsia="ru-RU"/>
              </w:rPr>
              <w:t xml:space="preserve"> Настройка и обеспечение функционирования программных средств компьютерных систем и комплексов</w:t>
            </w:r>
          </w:p>
        </w:tc>
        <w:tc>
          <w:tcPr>
            <w:tcW w:w="292" w:type="pct"/>
            <w:vAlign w:val="center"/>
          </w:tcPr>
          <w:p w:rsidR="009031C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208</w:t>
            </w:r>
          </w:p>
        </w:tc>
        <w:tc>
          <w:tcPr>
            <w:tcW w:w="603" w:type="pct"/>
          </w:tcPr>
          <w:p w:rsidR="009031C6" w:rsidRPr="00DC5779" w:rsidRDefault="009031C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c>
          <w:tcPr>
            <w:tcW w:w="936" w:type="pct"/>
            <w:vMerge w:val="restart"/>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lastRenderedPageBreak/>
              <w:t xml:space="preserve">Тема 2.1. </w:t>
            </w:r>
          </w:p>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Настройка и сопровождение системного программного обеспечения</w:t>
            </w: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bCs/>
                <w:sz w:val="24"/>
                <w:szCs w:val="24"/>
                <w:lang w:eastAsia="ru-RU"/>
              </w:rPr>
              <w:t xml:space="preserve">Содержание </w:t>
            </w:r>
          </w:p>
        </w:tc>
        <w:tc>
          <w:tcPr>
            <w:tcW w:w="292" w:type="pct"/>
            <w:vMerge w:val="restart"/>
            <w:vAlign w:val="center"/>
          </w:tcPr>
          <w:p w:rsidR="009C4936" w:rsidRPr="00DC5779" w:rsidRDefault="00947423"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30</w:t>
            </w: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7"/>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Особенности платформ и версий операционных систем. Особенности операционных систем персональных мобильных устройств. Основы сетевых операционных систем.</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Cs/>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7"/>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Инструментарий загрузки, установки и обновления операционных системы на стационарных устройствах. Создание и сохранение образа установленной операционной системы.</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7"/>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Контроль версий и совместимости системного программного обеспечения.</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7"/>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Программные и аппаратные средства защиты информации.</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color w:val="FF0000"/>
                <w:sz w:val="24"/>
                <w:szCs w:val="24"/>
                <w:lang w:eastAsia="ru-RU"/>
              </w:rPr>
            </w:pPr>
            <w:r w:rsidRPr="00DC5779">
              <w:rPr>
                <w:rFonts w:ascii="Times New Roman" w:eastAsia="Times New Roman" w:hAnsi="Times New Roman" w:cs="Times New Roman"/>
                <w:b/>
                <w:bCs/>
                <w:color w:val="FF0000"/>
                <w:sz w:val="24"/>
                <w:szCs w:val="24"/>
                <w:lang w:eastAsia="ru-RU"/>
              </w:rPr>
              <w:t>В том числе практических и лабораторных занятий</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color w:val="FF0000"/>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Cs/>
                <w:sz w:val="24"/>
                <w:szCs w:val="24"/>
                <w:lang w:eastAsia="ru-RU"/>
              </w:rPr>
            </w:pPr>
            <w:r w:rsidRPr="00DC5779">
              <w:rPr>
                <w:rFonts w:ascii="Times New Roman" w:eastAsia="Times New Roman" w:hAnsi="Times New Roman" w:cs="Times New Roman"/>
                <w:bCs/>
                <w:sz w:val="24"/>
                <w:szCs w:val="24"/>
                <w:lang w:eastAsia="ru-RU"/>
              </w:rPr>
              <w:t>Лабораторное занятие № 1. Установка операционных систем. Создание образа операционной системы.</w:t>
            </w:r>
          </w:p>
        </w:tc>
        <w:tc>
          <w:tcPr>
            <w:tcW w:w="292" w:type="pct"/>
            <w:vMerge w:val="restart"/>
            <w:vAlign w:val="center"/>
          </w:tcPr>
          <w:p w:rsidR="009C4936" w:rsidRPr="00DC5779" w:rsidRDefault="00B346AB" w:rsidP="00DC5779">
            <w:pPr>
              <w:spacing w:after="0" w:line="240" w:lineRule="auto"/>
              <w:jc w:val="center"/>
              <w:rPr>
                <w:rFonts w:ascii="Times New Roman" w:eastAsia="Times New Roman" w:hAnsi="Times New Roman" w:cs="Times New Roman"/>
                <w:bCs/>
                <w:iCs/>
                <w:color w:val="FF0000"/>
                <w:sz w:val="24"/>
                <w:szCs w:val="24"/>
                <w:lang w:eastAsia="ru-RU"/>
              </w:rPr>
            </w:pPr>
            <w:r w:rsidRPr="00DC5779">
              <w:rPr>
                <w:rFonts w:ascii="Times New Roman" w:eastAsia="Times New Roman" w:hAnsi="Times New Roman" w:cs="Times New Roman"/>
                <w:bCs/>
                <w:iCs/>
                <w:color w:val="FF0000"/>
                <w:sz w:val="24"/>
                <w:szCs w:val="24"/>
                <w:lang w:eastAsia="ru-RU"/>
              </w:rPr>
              <w:t>28</w:t>
            </w:r>
          </w:p>
        </w:tc>
        <w:tc>
          <w:tcPr>
            <w:tcW w:w="603" w:type="pct"/>
          </w:tcPr>
          <w:p w:rsidR="009C4936" w:rsidRPr="00DC5779" w:rsidRDefault="009C4936" w:rsidP="00DC5779">
            <w:pPr>
              <w:spacing w:after="0" w:line="240" w:lineRule="auto"/>
              <w:rPr>
                <w:rFonts w:ascii="Times New Roman" w:eastAsia="Times New Roman" w:hAnsi="Times New Roman" w:cs="Times New Roman"/>
                <w:bCs/>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Cs/>
                <w:sz w:val="24"/>
                <w:szCs w:val="24"/>
                <w:lang w:eastAsia="ru-RU"/>
              </w:rPr>
            </w:pPr>
            <w:r w:rsidRPr="00DC5779">
              <w:rPr>
                <w:rFonts w:ascii="Times New Roman" w:hAnsi="Times New Roman" w:cs="Times New Roman"/>
                <w:bCs/>
                <w:sz w:val="24"/>
                <w:szCs w:val="24"/>
              </w:rPr>
              <w:t>Лабораторное занятие № 2. Восстановление и/или обновление операционных систем. Обновление драйверов.</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Cs/>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hAnsi="Times New Roman" w:cs="Times New Roman"/>
                <w:bCs/>
                <w:sz w:val="24"/>
                <w:szCs w:val="24"/>
              </w:rPr>
            </w:pPr>
            <w:r w:rsidRPr="00DC5779">
              <w:rPr>
                <w:rFonts w:ascii="Times New Roman" w:hAnsi="Times New Roman" w:cs="Times New Roman"/>
                <w:bCs/>
                <w:sz w:val="24"/>
                <w:szCs w:val="24"/>
              </w:rPr>
              <w:t>Лабораторное занятие № 3. Настройки и проверки безопасности.</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Cs/>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Cs/>
                <w:sz w:val="24"/>
                <w:szCs w:val="24"/>
                <w:lang w:eastAsia="ru-RU"/>
              </w:rPr>
            </w:pPr>
            <w:r w:rsidRPr="00DC5779">
              <w:rPr>
                <w:rFonts w:ascii="Times New Roman" w:hAnsi="Times New Roman" w:cs="Times New Roman"/>
                <w:bCs/>
                <w:sz w:val="24"/>
                <w:szCs w:val="24"/>
              </w:rPr>
              <w:t>Лабораторное занятие № 4. Формирование разделов жесткого диска встроенными и специализированными средствами.</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Cs/>
                <w:iCs/>
                <w:sz w:val="24"/>
                <w:szCs w:val="24"/>
                <w:lang w:eastAsia="ru-RU"/>
              </w:rPr>
            </w:pPr>
          </w:p>
        </w:tc>
      </w:tr>
      <w:tr w:rsidR="009C4936" w:rsidRPr="00DC5779" w:rsidTr="00120893">
        <w:tc>
          <w:tcPr>
            <w:tcW w:w="936" w:type="pct"/>
            <w:vMerge w:val="restart"/>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Тема 2.2. </w:t>
            </w:r>
          </w:p>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Настройка и сопровождение прикладного программного обеспечения</w:t>
            </w:r>
          </w:p>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sz w:val="24"/>
                <w:szCs w:val="24"/>
                <w:lang w:eastAsia="ru-RU"/>
              </w:rPr>
            </w:pPr>
            <w:r w:rsidRPr="00DC5779">
              <w:rPr>
                <w:rFonts w:ascii="Times New Roman" w:eastAsia="Times New Roman" w:hAnsi="Times New Roman" w:cs="Times New Roman"/>
                <w:b/>
                <w:bCs/>
                <w:sz w:val="24"/>
                <w:szCs w:val="24"/>
                <w:lang w:eastAsia="ru-RU"/>
              </w:rPr>
              <w:t xml:space="preserve">Содержание </w:t>
            </w:r>
          </w:p>
        </w:tc>
        <w:tc>
          <w:tcPr>
            <w:tcW w:w="292" w:type="pct"/>
            <w:vMerge w:val="restart"/>
            <w:vAlign w:val="center"/>
          </w:tcPr>
          <w:p w:rsidR="009C4936" w:rsidRPr="00DC5779" w:rsidRDefault="00947423"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4</w:t>
            </w:r>
            <w:r w:rsidR="00F567C9" w:rsidRPr="00DC5779">
              <w:rPr>
                <w:rFonts w:ascii="Times New Roman" w:eastAsia="Times New Roman" w:hAnsi="Times New Roman" w:cs="Times New Roman"/>
                <w:b/>
                <w:iCs/>
                <w:sz w:val="24"/>
                <w:szCs w:val="24"/>
                <w:lang w:eastAsia="ru-RU"/>
              </w:rPr>
              <w:t>0</w:t>
            </w: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8"/>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Классификация прикладных программ по типу, применению, типу запуска.</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Cs/>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8"/>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Браузеры: установка, настройка, обновление. Облачные сервисы: пользовательские настройки.</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8"/>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Особенности прикладного программного обеспечения персональных мобильных устройств.</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8"/>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Базы данных: основы организации, обеспечение доступа к данным, защита от несанкционированного доступа.</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116"/>
        </w:trPr>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pStyle w:val="a3"/>
              <w:numPr>
                <w:ilvl w:val="0"/>
                <w:numId w:val="38"/>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Средства разработчика: основные сведения по особенностям установки и настройки.</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F567C9">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
                <w:color w:val="FF0000"/>
                <w:sz w:val="24"/>
                <w:szCs w:val="24"/>
                <w:lang w:eastAsia="ru-RU"/>
              </w:rPr>
            </w:pPr>
            <w:r w:rsidRPr="00DC5779">
              <w:rPr>
                <w:rFonts w:ascii="Times New Roman" w:eastAsia="Times New Roman" w:hAnsi="Times New Roman" w:cs="Times New Roman"/>
                <w:b/>
                <w:bCs/>
                <w:color w:val="FF0000"/>
                <w:sz w:val="24"/>
                <w:szCs w:val="24"/>
                <w:lang w:eastAsia="ru-RU"/>
              </w:rPr>
              <w:t xml:space="preserve">В том числе практических и лабораторных занятий </w:t>
            </w:r>
          </w:p>
        </w:tc>
        <w:tc>
          <w:tcPr>
            <w:tcW w:w="292" w:type="pct"/>
            <w:vMerge w:val="restart"/>
            <w:vAlign w:val="center"/>
          </w:tcPr>
          <w:p w:rsidR="009C4936" w:rsidRPr="00DC5779" w:rsidRDefault="00B346AB" w:rsidP="00DC5779">
            <w:pPr>
              <w:spacing w:after="0" w:line="240" w:lineRule="auto"/>
              <w:jc w:val="center"/>
              <w:rPr>
                <w:rFonts w:ascii="Times New Roman" w:eastAsia="Times New Roman" w:hAnsi="Times New Roman" w:cs="Times New Roman"/>
                <w:b/>
                <w:iCs/>
                <w:color w:val="FF0000"/>
                <w:sz w:val="24"/>
                <w:szCs w:val="24"/>
                <w:lang w:eastAsia="ru-RU"/>
              </w:rPr>
            </w:pPr>
            <w:r w:rsidRPr="00DC5779">
              <w:rPr>
                <w:rFonts w:ascii="Times New Roman" w:eastAsia="Times New Roman" w:hAnsi="Times New Roman" w:cs="Times New Roman"/>
                <w:b/>
                <w:iCs/>
                <w:color w:val="FF0000"/>
                <w:sz w:val="24"/>
                <w:szCs w:val="24"/>
                <w:lang w:eastAsia="ru-RU"/>
              </w:rPr>
              <w:t>30</w:t>
            </w: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Cs/>
                <w:sz w:val="24"/>
                <w:szCs w:val="24"/>
                <w:lang w:eastAsia="ru-RU"/>
              </w:rPr>
            </w:pPr>
            <w:r w:rsidRPr="00DC5779">
              <w:rPr>
                <w:rFonts w:ascii="Times New Roman" w:hAnsi="Times New Roman" w:cs="Times New Roman"/>
                <w:bCs/>
                <w:sz w:val="24"/>
                <w:szCs w:val="24"/>
              </w:rPr>
              <w:t>Лабораторное занятие № 5. Определение версий установленного прикладного программного обеспечения.</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Cs/>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hAnsi="Times New Roman" w:cs="Times New Roman"/>
                <w:bCs/>
                <w:sz w:val="24"/>
                <w:szCs w:val="24"/>
              </w:rPr>
            </w:pPr>
            <w:r w:rsidRPr="00DC5779">
              <w:rPr>
                <w:rFonts w:ascii="Times New Roman" w:hAnsi="Times New Roman" w:cs="Times New Roman"/>
                <w:bCs/>
                <w:sz w:val="24"/>
                <w:szCs w:val="24"/>
              </w:rPr>
              <w:t xml:space="preserve">Лабораторное занятие № 6. Поиск и установка прикладного программного обеспечения по индивидуальным заданиям. </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Cs/>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hAnsi="Times New Roman" w:cs="Times New Roman"/>
                <w:bCs/>
                <w:sz w:val="24"/>
                <w:szCs w:val="24"/>
              </w:rPr>
            </w:pPr>
            <w:r w:rsidRPr="00DC5779">
              <w:rPr>
                <w:rFonts w:ascii="Times New Roman" w:hAnsi="Times New Roman" w:cs="Times New Roman"/>
                <w:bCs/>
                <w:sz w:val="24"/>
                <w:szCs w:val="24"/>
              </w:rPr>
              <w:t>Лабораторное занятие № 7. Сброс настроек и задание базовых параметров для установленного программного обеспечения.</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Cs/>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hAnsi="Times New Roman" w:cs="Times New Roman"/>
                <w:bCs/>
                <w:sz w:val="24"/>
                <w:szCs w:val="24"/>
              </w:rPr>
            </w:pPr>
            <w:r w:rsidRPr="00DC5779">
              <w:rPr>
                <w:rFonts w:ascii="Times New Roman" w:hAnsi="Times New Roman" w:cs="Times New Roman"/>
                <w:bCs/>
                <w:sz w:val="24"/>
                <w:szCs w:val="24"/>
              </w:rPr>
              <w:t>Лабораторное занятие № 8. Расширенные настройки браузеров.</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Cs/>
                <w:iCs/>
                <w:sz w:val="24"/>
                <w:szCs w:val="24"/>
                <w:lang w:eastAsia="ru-RU"/>
              </w:rPr>
            </w:pPr>
          </w:p>
        </w:tc>
      </w:tr>
      <w:tr w:rsidR="009C4936" w:rsidRPr="00DC5779" w:rsidTr="00120893">
        <w:tc>
          <w:tcPr>
            <w:tcW w:w="936" w:type="pct"/>
            <w:vMerge/>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Cs/>
                <w:sz w:val="24"/>
                <w:szCs w:val="24"/>
                <w:lang w:eastAsia="ru-RU"/>
              </w:rPr>
            </w:pPr>
            <w:r w:rsidRPr="00DC5779">
              <w:rPr>
                <w:rFonts w:ascii="Times New Roman" w:hAnsi="Times New Roman" w:cs="Times New Roman"/>
                <w:bCs/>
                <w:sz w:val="24"/>
                <w:szCs w:val="24"/>
              </w:rPr>
              <w:t>Лабораторное занятие № 9. Поиск и устранение вредоносного программного обеспечения.</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Cs/>
                <w:iCs/>
                <w:sz w:val="24"/>
                <w:szCs w:val="24"/>
                <w:lang w:eastAsia="ru-RU"/>
              </w:rPr>
            </w:pPr>
          </w:p>
        </w:tc>
      </w:tr>
      <w:tr w:rsidR="009C4936" w:rsidRPr="00DC5779" w:rsidTr="00120893">
        <w:trPr>
          <w:trHeight w:val="85"/>
        </w:trPr>
        <w:tc>
          <w:tcPr>
            <w:tcW w:w="936" w:type="pct"/>
            <w:vMerge w:val="restart"/>
          </w:tcPr>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Тема 2.3. </w:t>
            </w:r>
          </w:p>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Настройка и </w:t>
            </w:r>
            <w:r w:rsidRPr="00DC5779">
              <w:rPr>
                <w:rFonts w:ascii="Times New Roman" w:eastAsia="Times New Roman" w:hAnsi="Times New Roman" w:cs="Times New Roman"/>
                <w:b/>
                <w:bCs/>
                <w:sz w:val="24"/>
                <w:szCs w:val="24"/>
                <w:lang w:eastAsia="ru-RU"/>
              </w:rPr>
              <w:lastRenderedPageBreak/>
              <w:t>сопровождение сетевого программного обеспечения</w:t>
            </w:r>
          </w:p>
          <w:p w:rsidR="009C4936" w:rsidRPr="00DC5779" w:rsidRDefault="009C4936" w:rsidP="00DC5779">
            <w:pPr>
              <w:spacing w:after="0" w:line="240" w:lineRule="auto"/>
              <w:rPr>
                <w:rFonts w:ascii="Times New Roman" w:eastAsia="Times New Roman" w:hAnsi="Times New Roman" w:cs="Times New Roman"/>
                <w:b/>
                <w:bCs/>
                <w:sz w:val="24"/>
                <w:szCs w:val="24"/>
                <w:lang w:eastAsia="ru-RU"/>
              </w:rPr>
            </w:pPr>
          </w:p>
        </w:tc>
        <w:tc>
          <w:tcPr>
            <w:tcW w:w="3169" w:type="pct"/>
          </w:tcPr>
          <w:p w:rsidR="009C4936" w:rsidRPr="00DC5779" w:rsidRDefault="009C4936" w:rsidP="00DC5779">
            <w:pPr>
              <w:spacing w:after="0" w:line="240" w:lineRule="auto"/>
              <w:rPr>
                <w:rFonts w:ascii="Times New Roman" w:eastAsia="Times New Roman" w:hAnsi="Times New Roman" w:cs="Times New Roman"/>
                <w:bCs/>
                <w:sz w:val="24"/>
                <w:szCs w:val="24"/>
                <w:lang w:eastAsia="ru-RU"/>
              </w:rPr>
            </w:pPr>
            <w:r w:rsidRPr="00DC5779">
              <w:rPr>
                <w:rFonts w:ascii="Times New Roman" w:eastAsia="Times New Roman" w:hAnsi="Times New Roman" w:cs="Times New Roman"/>
                <w:b/>
                <w:bCs/>
                <w:sz w:val="24"/>
                <w:szCs w:val="24"/>
                <w:lang w:eastAsia="ru-RU"/>
              </w:rPr>
              <w:lastRenderedPageBreak/>
              <w:t xml:space="preserve">Содержание </w:t>
            </w:r>
          </w:p>
        </w:tc>
        <w:tc>
          <w:tcPr>
            <w:tcW w:w="292" w:type="pct"/>
            <w:vMerge w:val="restart"/>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30</w:t>
            </w: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82"/>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pStyle w:val="a3"/>
              <w:numPr>
                <w:ilvl w:val="0"/>
                <w:numId w:val="39"/>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 xml:space="preserve">Виды сетевого оборудования, его назначение. Сетевые карты: виды, назначение. Понятие </w:t>
            </w:r>
            <w:r w:rsidRPr="00DC5779">
              <w:rPr>
                <w:rFonts w:ascii="Times New Roman" w:hAnsi="Times New Roman" w:cs="Times New Roman"/>
                <w:bCs/>
                <w:sz w:val="24"/>
                <w:szCs w:val="24"/>
                <w:lang w:eastAsia="ru-RU"/>
              </w:rPr>
              <w:lastRenderedPageBreak/>
              <w:t>серверного оборудования.</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82"/>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pStyle w:val="a3"/>
              <w:numPr>
                <w:ilvl w:val="0"/>
                <w:numId w:val="39"/>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Коммутаторы: назначение, архитектура, основные параметры, принципы работы. Маршрутизаторы: назначение, архитектура, основные параметры, принципы работы.</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82"/>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pStyle w:val="a3"/>
              <w:numPr>
                <w:ilvl w:val="0"/>
                <w:numId w:val="39"/>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Провайдеры. Алгоритм подключения к сети. Особенности беспроводного подключения. Типовые настройки подключения.</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82"/>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pStyle w:val="a3"/>
              <w:numPr>
                <w:ilvl w:val="0"/>
                <w:numId w:val="39"/>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Сетевой доступ. Средства и стандарты подключения физического уровня. Управление доступом к среде. МАС адреса.</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9C4936" w:rsidRPr="00DC5779" w:rsidTr="00120893">
        <w:trPr>
          <w:trHeight w:val="82"/>
        </w:trPr>
        <w:tc>
          <w:tcPr>
            <w:tcW w:w="936" w:type="pct"/>
            <w:vMerge/>
          </w:tcPr>
          <w:p w:rsidR="009C4936" w:rsidRPr="00DC5779" w:rsidRDefault="009C4936" w:rsidP="00DC5779">
            <w:pPr>
              <w:spacing w:after="0" w:line="240" w:lineRule="auto"/>
              <w:rPr>
                <w:rFonts w:ascii="Times New Roman" w:eastAsia="Times New Roman" w:hAnsi="Times New Roman" w:cs="Times New Roman"/>
                <w:sz w:val="24"/>
                <w:szCs w:val="24"/>
                <w:lang w:eastAsia="ru-RU"/>
              </w:rPr>
            </w:pPr>
          </w:p>
        </w:tc>
        <w:tc>
          <w:tcPr>
            <w:tcW w:w="3169" w:type="pct"/>
          </w:tcPr>
          <w:p w:rsidR="009C4936" w:rsidRPr="00DC5779" w:rsidRDefault="009C4936" w:rsidP="00DC5779">
            <w:pPr>
              <w:pStyle w:val="a3"/>
              <w:numPr>
                <w:ilvl w:val="0"/>
                <w:numId w:val="39"/>
              </w:numPr>
              <w:spacing w:after="0" w:line="240" w:lineRule="auto"/>
              <w:ind w:left="465" w:hanging="35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Сетевые протоколы и коммуникации. Эхо-запросы. Базовая настройка коммутации и маршрутизации. Сохранение настроек. Проверка конфигурации. Устранение типовых неполадок маршрутизации</w:t>
            </w:r>
          </w:p>
        </w:tc>
        <w:tc>
          <w:tcPr>
            <w:tcW w:w="292" w:type="pct"/>
            <w:vMerge/>
            <w:vAlign w:val="center"/>
          </w:tcPr>
          <w:p w:rsidR="009C4936" w:rsidRPr="00DC5779" w:rsidRDefault="009C4936" w:rsidP="00DC5779">
            <w:pPr>
              <w:spacing w:after="0" w:line="240" w:lineRule="auto"/>
              <w:jc w:val="center"/>
              <w:rPr>
                <w:rFonts w:ascii="Times New Roman" w:eastAsia="Times New Roman" w:hAnsi="Times New Roman" w:cs="Times New Roman"/>
                <w:b/>
                <w:iCs/>
                <w:sz w:val="24"/>
                <w:szCs w:val="24"/>
                <w:lang w:eastAsia="ru-RU"/>
              </w:rPr>
            </w:pPr>
          </w:p>
        </w:tc>
        <w:tc>
          <w:tcPr>
            <w:tcW w:w="603" w:type="pct"/>
          </w:tcPr>
          <w:p w:rsidR="009C4936" w:rsidRPr="00DC5779" w:rsidRDefault="009C4936" w:rsidP="00DC5779">
            <w:pPr>
              <w:spacing w:after="0" w:line="240" w:lineRule="auto"/>
              <w:rPr>
                <w:rFonts w:ascii="Times New Roman" w:eastAsia="Times New Roman" w:hAnsi="Times New Roman" w:cs="Times New Roman"/>
                <w:b/>
                <w:iCs/>
                <w:sz w:val="24"/>
                <w:szCs w:val="24"/>
                <w:lang w:eastAsia="ru-RU"/>
              </w:rPr>
            </w:pPr>
          </w:p>
        </w:tc>
      </w:tr>
      <w:tr w:rsidR="00F567C9" w:rsidRPr="00DC5779" w:rsidTr="00F567C9">
        <w:trPr>
          <w:trHeight w:val="82"/>
        </w:trPr>
        <w:tc>
          <w:tcPr>
            <w:tcW w:w="936" w:type="pct"/>
            <w:vMerge/>
          </w:tcPr>
          <w:p w:rsidR="00F567C9" w:rsidRPr="00DC5779" w:rsidRDefault="00F567C9" w:rsidP="00DC5779">
            <w:pPr>
              <w:spacing w:after="0" w:line="240" w:lineRule="auto"/>
              <w:rPr>
                <w:rFonts w:ascii="Times New Roman" w:eastAsia="Times New Roman" w:hAnsi="Times New Roman" w:cs="Times New Roman"/>
                <w:sz w:val="24"/>
                <w:szCs w:val="24"/>
                <w:lang w:eastAsia="ru-RU"/>
              </w:rPr>
            </w:pPr>
          </w:p>
        </w:tc>
        <w:tc>
          <w:tcPr>
            <w:tcW w:w="3169" w:type="pct"/>
          </w:tcPr>
          <w:p w:rsidR="00F567C9" w:rsidRPr="00DC5779" w:rsidRDefault="00F567C9" w:rsidP="00DC5779">
            <w:pPr>
              <w:spacing w:after="0" w:line="240" w:lineRule="auto"/>
              <w:rPr>
                <w:rFonts w:ascii="Times New Roman" w:eastAsia="Times New Roman" w:hAnsi="Times New Roman" w:cs="Times New Roman"/>
                <w:bCs/>
                <w:color w:val="FF0000"/>
                <w:sz w:val="24"/>
                <w:szCs w:val="24"/>
                <w:lang w:eastAsia="ru-RU"/>
              </w:rPr>
            </w:pPr>
            <w:r w:rsidRPr="00DC5779">
              <w:rPr>
                <w:rFonts w:ascii="Times New Roman" w:eastAsia="Times New Roman" w:hAnsi="Times New Roman" w:cs="Times New Roman"/>
                <w:b/>
                <w:bCs/>
                <w:color w:val="FF0000"/>
                <w:sz w:val="24"/>
                <w:szCs w:val="24"/>
                <w:lang w:eastAsia="ru-RU"/>
              </w:rPr>
              <w:t xml:space="preserve">В том числе практических и лабораторных занятий </w:t>
            </w:r>
          </w:p>
        </w:tc>
        <w:tc>
          <w:tcPr>
            <w:tcW w:w="292" w:type="pct"/>
            <w:vMerge w:val="restart"/>
            <w:vAlign w:val="center"/>
          </w:tcPr>
          <w:p w:rsidR="00F567C9" w:rsidRPr="00DC5779" w:rsidRDefault="00B346AB" w:rsidP="00DC5779">
            <w:pPr>
              <w:spacing w:after="0" w:line="240" w:lineRule="auto"/>
              <w:jc w:val="center"/>
              <w:rPr>
                <w:rFonts w:ascii="Times New Roman" w:eastAsia="Times New Roman" w:hAnsi="Times New Roman" w:cs="Times New Roman"/>
                <w:b/>
                <w:iCs/>
                <w:color w:val="FF0000"/>
                <w:sz w:val="24"/>
                <w:szCs w:val="24"/>
                <w:lang w:eastAsia="ru-RU"/>
              </w:rPr>
            </w:pPr>
            <w:r w:rsidRPr="00DC5779">
              <w:rPr>
                <w:rFonts w:ascii="Times New Roman" w:eastAsia="Times New Roman" w:hAnsi="Times New Roman" w:cs="Times New Roman"/>
                <w:b/>
                <w:iCs/>
                <w:color w:val="FF0000"/>
                <w:sz w:val="24"/>
                <w:szCs w:val="24"/>
                <w:lang w:eastAsia="ru-RU"/>
              </w:rPr>
              <w:t>3</w:t>
            </w:r>
            <w:r w:rsidR="00F567C9" w:rsidRPr="00DC5779">
              <w:rPr>
                <w:rFonts w:ascii="Times New Roman" w:eastAsia="Times New Roman" w:hAnsi="Times New Roman" w:cs="Times New Roman"/>
                <w:b/>
                <w:iCs/>
                <w:color w:val="FF0000"/>
                <w:sz w:val="24"/>
                <w:szCs w:val="24"/>
                <w:lang w:eastAsia="ru-RU"/>
              </w:rPr>
              <w:t>0</w:t>
            </w:r>
          </w:p>
        </w:tc>
        <w:tc>
          <w:tcPr>
            <w:tcW w:w="603" w:type="pct"/>
          </w:tcPr>
          <w:p w:rsidR="00F567C9" w:rsidRPr="00DC5779" w:rsidRDefault="00F567C9" w:rsidP="00DC5779">
            <w:pPr>
              <w:spacing w:after="0" w:line="240" w:lineRule="auto"/>
              <w:rPr>
                <w:rFonts w:ascii="Times New Roman" w:eastAsia="Times New Roman" w:hAnsi="Times New Roman" w:cs="Times New Roman"/>
                <w:b/>
                <w:iCs/>
                <w:sz w:val="24"/>
                <w:szCs w:val="24"/>
                <w:lang w:eastAsia="ru-RU"/>
              </w:rPr>
            </w:pPr>
          </w:p>
        </w:tc>
      </w:tr>
      <w:tr w:rsidR="00F567C9" w:rsidRPr="00DC5779" w:rsidTr="00120893">
        <w:trPr>
          <w:trHeight w:val="82"/>
        </w:trPr>
        <w:tc>
          <w:tcPr>
            <w:tcW w:w="936" w:type="pct"/>
            <w:vMerge/>
          </w:tcPr>
          <w:p w:rsidR="00F567C9" w:rsidRPr="00DC5779" w:rsidRDefault="00F567C9" w:rsidP="00DC5779">
            <w:pPr>
              <w:spacing w:after="0" w:line="240" w:lineRule="auto"/>
              <w:rPr>
                <w:rFonts w:ascii="Times New Roman" w:eastAsia="Times New Roman" w:hAnsi="Times New Roman" w:cs="Times New Roman"/>
                <w:sz w:val="24"/>
                <w:szCs w:val="24"/>
                <w:lang w:eastAsia="ru-RU"/>
              </w:rPr>
            </w:pPr>
          </w:p>
        </w:tc>
        <w:tc>
          <w:tcPr>
            <w:tcW w:w="3169" w:type="pct"/>
          </w:tcPr>
          <w:p w:rsidR="00F567C9" w:rsidRPr="00DC5779" w:rsidRDefault="00F567C9" w:rsidP="00DC5779">
            <w:pPr>
              <w:spacing w:after="0" w:line="240" w:lineRule="auto"/>
              <w:rPr>
                <w:rFonts w:ascii="Times New Roman" w:eastAsia="Times New Roman" w:hAnsi="Times New Roman" w:cs="Times New Roman"/>
                <w:bCs/>
                <w:sz w:val="24"/>
                <w:szCs w:val="24"/>
                <w:lang w:eastAsia="ru-RU"/>
              </w:rPr>
            </w:pPr>
            <w:r w:rsidRPr="00DC5779">
              <w:rPr>
                <w:rFonts w:ascii="Times New Roman" w:hAnsi="Times New Roman" w:cs="Times New Roman"/>
                <w:bCs/>
                <w:sz w:val="24"/>
                <w:szCs w:val="24"/>
              </w:rPr>
              <w:t>Лабораторное занятие № 10. Настройка проводного подключения.</w:t>
            </w:r>
          </w:p>
        </w:tc>
        <w:tc>
          <w:tcPr>
            <w:tcW w:w="292" w:type="pct"/>
            <w:vMerge/>
            <w:vAlign w:val="center"/>
          </w:tcPr>
          <w:p w:rsidR="00F567C9" w:rsidRPr="00DC5779" w:rsidRDefault="00F567C9"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F567C9" w:rsidRPr="00DC5779" w:rsidRDefault="00F567C9" w:rsidP="00DC5779">
            <w:pPr>
              <w:spacing w:after="0" w:line="240" w:lineRule="auto"/>
              <w:rPr>
                <w:rFonts w:ascii="Times New Roman" w:eastAsia="Times New Roman" w:hAnsi="Times New Roman" w:cs="Times New Roman"/>
                <w:bCs/>
                <w:iCs/>
                <w:sz w:val="24"/>
                <w:szCs w:val="24"/>
                <w:lang w:eastAsia="ru-RU"/>
              </w:rPr>
            </w:pPr>
          </w:p>
        </w:tc>
      </w:tr>
      <w:tr w:rsidR="00F567C9" w:rsidRPr="00DC5779" w:rsidTr="00120893">
        <w:trPr>
          <w:trHeight w:val="82"/>
        </w:trPr>
        <w:tc>
          <w:tcPr>
            <w:tcW w:w="936" w:type="pct"/>
            <w:vMerge/>
          </w:tcPr>
          <w:p w:rsidR="00F567C9" w:rsidRPr="00DC5779" w:rsidRDefault="00F567C9" w:rsidP="00DC5779">
            <w:pPr>
              <w:spacing w:after="0" w:line="240" w:lineRule="auto"/>
              <w:rPr>
                <w:rFonts w:ascii="Times New Roman" w:eastAsia="Times New Roman" w:hAnsi="Times New Roman" w:cs="Times New Roman"/>
                <w:sz w:val="24"/>
                <w:szCs w:val="24"/>
                <w:lang w:eastAsia="ru-RU"/>
              </w:rPr>
            </w:pPr>
          </w:p>
        </w:tc>
        <w:tc>
          <w:tcPr>
            <w:tcW w:w="3169" w:type="pct"/>
          </w:tcPr>
          <w:p w:rsidR="00F567C9" w:rsidRPr="00DC5779" w:rsidRDefault="00F567C9" w:rsidP="00DC5779">
            <w:pPr>
              <w:spacing w:after="0" w:line="240" w:lineRule="auto"/>
              <w:rPr>
                <w:rFonts w:ascii="Times New Roman" w:hAnsi="Times New Roman" w:cs="Times New Roman"/>
                <w:bCs/>
                <w:sz w:val="24"/>
                <w:szCs w:val="24"/>
              </w:rPr>
            </w:pPr>
            <w:r w:rsidRPr="00DC5779">
              <w:rPr>
                <w:rFonts w:ascii="Times New Roman" w:hAnsi="Times New Roman" w:cs="Times New Roman"/>
                <w:bCs/>
                <w:sz w:val="24"/>
                <w:szCs w:val="24"/>
              </w:rPr>
              <w:t>Лабораторное занятие № 11. Настройка беспроводного подключения.</w:t>
            </w:r>
          </w:p>
        </w:tc>
        <w:tc>
          <w:tcPr>
            <w:tcW w:w="292" w:type="pct"/>
            <w:vMerge/>
            <w:vAlign w:val="center"/>
          </w:tcPr>
          <w:p w:rsidR="00F567C9" w:rsidRPr="00DC5779" w:rsidRDefault="00F567C9"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F567C9" w:rsidRPr="00DC5779" w:rsidRDefault="00F567C9" w:rsidP="00DC5779">
            <w:pPr>
              <w:spacing w:after="0" w:line="240" w:lineRule="auto"/>
              <w:rPr>
                <w:rFonts w:ascii="Times New Roman" w:eastAsia="Times New Roman" w:hAnsi="Times New Roman" w:cs="Times New Roman"/>
                <w:bCs/>
                <w:iCs/>
                <w:sz w:val="24"/>
                <w:szCs w:val="24"/>
                <w:lang w:eastAsia="ru-RU"/>
              </w:rPr>
            </w:pPr>
          </w:p>
        </w:tc>
      </w:tr>
      <w:tr w:rsidR="00F567C9" w:rsidRPr="00DC5779" w:rsidTr="00120893">
        <w:trPr>
          <w:trHeight w:val="82"/>
        </w:trPr>
        <w:tc>
          <w:tcPr>
            <w:tcW w:w="936" w:type="pct"/>
            <w:vMerge/>
          </w:tcPr>
          <w:p w:rsidR="00F567C9" w:rsidRPr="00DC5779" w:rsidRDefault="00F567C9" w:rsidP="00DC5779">
            <w:pPr>
              <w:spacing w:after="0" w:line="240" w:lineRule="auto"/>
              <w:rPr>
                <w:rFonts w:ascii="Times New Roman" w:eastAsia="Times New Roman" w:hAnsi="Times New Roman" w:cs="Times New Roman"/>
                <w:sz w:val="24"/>
                <w:szCs w:val="24"/>
                <w:lang w:eastAsia="ru-RU"/>
              </w:rPr>
            </w:pPr>
          </w:p>
        </w:tc>
        <w:tc>
          <w:tcPr>
            <w:tcW w:w="3169" w:type="pct"/>
          </w:tcPr>
          <w:p w:rsidR="00F567C9" w:rsidRPr="00DC5779" w:rsidRDefault="00F567C9" w:rsidP="00DC5779">
            <w:pPr>
              <w:spacing w:after="0" w:line="240" w:lineRule="auto"/>
              <w:rPr>
                <w:rFonts w:ascii="Times New Roman" w:hAnsi="Times New Roman" w:cs="Times New Roman"/>
                <w:bCs/>
                <w:sz w:val="24"/>
                <w:szCs w:val="24"/>
              </w:rPr>
            </w:pPr>
            <w:r w:rsidRPr="00DC5779">
              <w:rPr>
                <w:rFonts w:ascii="Times New Roman" w:hAnsi="Times New Roman" w:cs="Times New Roman"/>
                <w:bCs/>
                <w:sz w:val="24"/>
                <w:szCs w:val="24"/>
              </w:rPr>
              <w:t>Лабораторное занятие № 12. Настройка портов коммутатора.</w:t>
            </w:r>
          </w:p>
        </w:tc>
        <w:tc>
          <w:tcPr>
            <w:tcW w:w="292" w:type="pct"/>
            <w:vMerge/>
            <w:vAlign w:val="center"/>
          </w:tcPr>
          <w:p w:rsidR="00F567C9" w:rsidRPr="00DC5779" w:rsidRDefault="00F567C9"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F567C9" w:rsidRPr="00DC5779" w:rsidRDefault="00F567C9" w:rsidP="00DC5779">
            <w:pPr>
              <w:spacing w:after="0" w:line="240" w:lineRule="auto"/>
              <w:rPr>
                <w:rFonts w:ascii="Times New Roman" w:eastAsia="Times New Roman" w:hAnsi="Times New Roman" w:cs="Times New Roman"/>
                <w:bCs/>
                <w:iCs/>
                <w:sz w:val="24"/>
                <w:szCs w:val="24"/>
                <w:lang w:eastAsia="ru-RU"/>
              </w:rPr>
            </w:pPr>
          </w:p>
        </w:tc>
      </w:tr>
      <w:tr w:rsidR="00F567C9" w:rsidRPr="00DC5779" w:rsidTr="00120893">
        <w:trPr>
          <w:trHeight w:val="82"/>
        </w:trPr>
        <w:tc>
          <w:tcPr>
            <w:tcW w:w="936" w:type="pct"/>
            <w:vMerge/>
          </w:tcPr>
          <w:p w:rsidR="00F567C9" w:rsidRPr="00DC5779" w:rsidRDefault="00F567C9" w:rsidP="00DC5779">
            <w:pPr>
              <w:spacing w:after="0" w:line="240" w:lineRule="auto"/>
              <w:rPr>
                <w:rFonts w:ascii="Times New Roman" w:eastAsia="Times New Roman" w:hAnsi="Times New Roman" w:cs="Times New Roman"/>
                <w:sz w:val="24"/>
                <w:szCs w:val="24"/>
                <w:lang w:eastAsia="ru-RU"/>
              </w:rPr>
            </w:pPr>
          </w:p>
        </w:tc>
        <w:tc>
          <w:tcPr>
            <w:tcW w:w="3169" w:type="pct"/>
          </w:tcPr>
          <w:p w:rsidR="00F567C9" w:rsidRPr="00DC5779" w:rsidRDefault="00F567C9" w:rsidP="00DC5779">
            <w:pPr>
              <w:spacing w:after="0" w:line="240" w:lineRule="auto"/>
              <w:rPr>
                <w:rFonts w:ascii="Times New Roman" w:hAnsi="Times New Roman" w:cs="Times New Roman"/>
                <w:bCs/>
                <w:sz w:val="24"/>
                <w:szCs w:val="24"/>
              </w:rPr>
            </w:pPr>
            <w:r w:rsidRPr="00DC5779">
              <w:rPr>
                <w:rFonts w:ascii="Times New Roman" w:hAnsi="Times New Roman" w:cs="Times New Roman"/>
                <w:bCs/>
                <w:sz w:val="24"/>
                <w:szCs w:val="24"/>
              </w:rPr>
              <w:t>Лабораторное занятие № 13. Настройка коммутатора.</w:t>
            </w:r>
          </w:p>
        </w:tc>
        <w:tc>
          <w:tcPr>
            <w:tcW w:w="292" w:type="pct"/>
            <w:vMerge/>
            <w:vAlign w:val="center"/>
          </w:tcPr>
          <w:p w:rsidR="00F567C9" w:rsidRPr="00DC5779" w:rsidRDefault="00F567C9"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F567C9" w:rsidRPr="00DC5779" w:rsidRDefault="00F567C9" w:rsidP="00DC5779">
            <w:pPr>
              <w:spacing w:after="0" w:line="240" w:lineRule="auto"/>
              <w:rPr>
                <w:rFonts w:ascii="Times New Roman" w:eastAsia="Times New Roman" w:hAnsi="Times New Roman" w:cs="Times New Roman"/>
                <w:bCs/>
                <w:iCs/>
                <w:sz w:val="24"/>
                <w:szCs w:val="24"/>
                <w:lang w:eastAsia="ru-RU"/>
              </w:rPr>
            </w:pPr>
          </w:p>
        </w:tc>
      </w:tr>
      <w:tr w:rsidR="00F567C9" w:rsidRPr="00DC5779" w:rsidTr="00120893">
        <w:trPr>
          <w:trHeight w:val="82"/>
        </w:trPr>
        <w:tc>
          <w:tcPr>
            <w:tcW w:w="936" w:type="pct"/>
            <w:vMerge/>
          </w:tcPr>
          <w:p w:rsidR="00F567C9" w:rsidRPr="00DC5779" w:rsidRDefault="00F567C9" w:rsidP="00DC5779">
            <w:pPr>
              <w:spacing w:after="0" w:line="240" w:lineRule="auto"/>
              <w:rPr>
                <w:rFonts w:ascii="Times New Roman" w:eastAsia="Times New Roman" w:hAnsi="Times New Roman" w:cs="Times New Roman"/>
                <w:sz w:val="24"/>
                <w:szCs w:val="24"/>
                <w:lang w:eastAsia="ru-RU"/>
              </w:rPr>
            </w:pPr>
          </w:p>
        </w:tc>
        <w:tc>
          <w:tcPr>
            <w:tcW w:w="3169" w:type="pct"/>
          </w:tcPr>
          <w:p w:rsidR="00F567C9" w:rsidRPr="00DC5779" w:rsidRDefault="00F567C9" w:rsidP="00DC5779">
            <w:pPr>
              <w:spacing w:after="0" w:line="240" w:lineRule="auto"/>
              <w:rPr>
                <w:rFonts w:ascii="Times New Roman" w:eastAsia="Times New Roman" w:hAnsi="Times New Roman" w:cs="Times New Roman"/>
                <w:bCs/>
                <w:sz w:val="24"/>
                <w:szCs w:val="24"/>
                <w:lang w:eastAsia="ru-RU"/>
              </w:rPr>
            </w:pPr>
            <w:r w:rsidRPr="00DC5779">
              <w:rPr>
                <w:rFonts w:ascii="Times New Roman" w:hAnsi="Times New Roman" w:cs="Times New Roman"/>
                <w:bCs/>
                <w:sz w:val="24"/>
                <w:szCs w:val="24"/>
              </w:rPr>
              <w:t>Лабораторное занятие № 14. Выполнение трассировки маршрута и тестирование пути.</w:t>
            </w:r>
          </w:p>
        </w:tc>
        <w:tc>
          <w:tcPr>
            <w:tcW w:w="292" w:type="pct"/>
            <w:vMerge/>
            <w:vAlign w:val="center"/>
          </w:tcPr>
          <w:p w:rsidR="00F567C9" w:rsidRPr="00DC5779" w:rsidRDefault="00F567C9" w:rsidP="00DC5779">
            <w:pPr>
              <w:spacing w:after="0" w:line="240" w:lineRule="auto"/>
              <w:jc w:val="center"/>
              <w:rPr>
                <w:rFonts w:ascii="Times New Roman" w:eastAsia="Times New Roman" w:hAnsi="Times New Roman" w:cs="Times New Roman"/>
                <w:bCs/>
                <w:iCs/>
                <w:sz w:val="24"/>
                <w:szCs w:val="24"/>
                <w:lang w:eastAsia="ru-RU"/>
              </w:rPr>
            </w:pPr>
          </w:p>
        </w:tc>
        <w:tc>
          <w:tcPr>
            <w:tcW w:w="603" w:type="pct"/>
          </w:tcPr>
          <w:p w:rsidR="00F567C9" w:rsidRPr="00DC5779" w:rsidRDefault="00F567C9" w:rsidP="00DC5779">
            <w:pPr>
              <w:spacing w:after="0" w:line="240" w:lineRule="auto"/>
              <w:rPr>
                <w:rFonts w:ascii="Times New Roman" w:eastAsia="Times New Roman" w:hAnsi="Times New Roman" w:cs="Times New Roman"/>
                <w:bCs/>
                <w:iCs/>
                <w:sz w:val="24"/>
                <w:szCs w:val="24"/>
                <w:lang w:eastAsia="ru-RU"/>
              </w:rPr>
            </w:pPr>
          </w:p>
        </w:tc>
      </w:tr>
      <w:tr w:rsidR="00D03F7B" w:rsidRPr="00DC5779" w:rsidTr="00120893">
        <w:tc>
          <w:tcPr>
            <w:tcW w:w="4105" w:type="pct"/>
            <w:gridSpan w:val="2"/>
          </w:tcPr>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 xml:space="preserve">Тематика самостоятельной учебной работы при изучении раздела 2 </w:t>
            </w:r>
            <w:r w:rsidR="00692DEA" w:rsidRPr="00DC5779">
              <w:rPr>
                <w:rFonts w:ascii="Times New Roman" w:eastAsia="Times New Roman" w:hAnsi="Times New Roman" w:cs="Times New Roman"/>
                <w:b/>
                <w:bCs/>
                <w:i/>
                <w:color w:val="0070C0"/>
                <w:sz w:val="24"/>
                <w:szCs w:val="24"/>
                <w:lang w:eastAsia="ru-RU"/>
              </w:rPr>
              <w:t>(</w:t>
            </w:r>
            <w:r w:rsidRPr="00DC5779">
              <w:rPr>
                <w:rFonts w:ascii="Times New Roman" w:eastAsia="Times New Roman" w:hAnsi="Times New Roman" w:cs="Times New Roman"/>
                <w:b/>
                <w:bCs/>
                <w:i/>
                <w:color w:val="0070C0"/>
                <w:sz w:val="24"/>
                <w:szCs w:val="24"/>
                <w:lang w:eastAsia="ru-RU"/>
              </w:rPr>
              <w:t>презентации, доклады, рефераты, сообщения) по темам:</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1. Инсталляция, конфигурирование и настройка операционной системы, драйверов, резидентных программ</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2. Ремонт неисправностей блока питания</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3.Ремонт неисправностей системной платы</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 xml:space="preserve">4. Разработка регламента и технологических операций технического обслуживания и ремонта компьютерных систем и комплексов </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 xml:space="preserve">5. Разработка комплекса мероприятий по проведению контроля, диагностики и восстановления компьютерных систем и комплексов </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 xml:space="preserve">6. Разработка комплекса мероприятий по организации системотехнического обслуживания компьютерных систем и комплексов </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7. Выполнение презентации по теме: «Сервисная аппаратура»</w:t>
            </w:r>
          </w:p>
          <w:p w:rsidR="00D03F7B" w:rsidRPr="00DC5779" w:rsidRDefault="00D03F7B" w:rsidP="00DC5779">
            <w:pPr>
              <w:spacing w:after="0" w:line="240" w:lineRule="auto"/>
              <w:rPr>
                <w:rFonts w:ascii="Times New Roman" w:eastAsia="Times New Roman" w:hAnsi="Times New Roman" w:cs="Times New Roman"/>
                <w:b/>
                <w:bCs/>
                <w:i/>
                <w:color w:val="0070C0"/>
                <w:sz w:val="24"/>
                <w:szCs w:val="24"/>
                <w:lang w:eastAsia="ru-RU"/>
              </w:rPr>
            </w:pPr>
            <w:r w:rsidRPr="00DC5779">
              <w:rPr>
                <w:rFonts w:ascii="Times New Roman" w:eastAsia="Times New Roman" w:hAnsi="Times New Roman" w:cs="Times New Roman"/>
                <w:b/>
                <w:bCs/>
                <w:i/>
                <w:color w:val="0070C0"/>
                <w:sz w:val="24"/>
                <w:szCs w:val="24"/>
                <w:lang w:eastAsia="ru-RU"/>
              </w:rPr>
              <w:t>8. Выполнение презентации по теме: «Виды конфликтов при установке оборудования, способы их устранения»</w:t>
            </w:r>
          </w:p>
          <w:p w:rsidR="00D03F7B" w:rsidRPr="00DC5779" w:rsidRDefault="00692DEA"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i/>
                <w:color w:val="0070C0"/>
                <w:sz w:val="24"/>
                <w:szCs w:val="24"/>
                <w:lang w:eastAsia="ru-RU"/>
              </w:rPr>
              <w:t>Самостоятельная проработка конспектов занятий, учебной и специальной технической литературы. Подготовка к практическим работам с использованием методических рекомендаций, оформление практических работ, отчетов к их защите.</w:t>
            </w:r>
          </w:p>
        </w:tc>
        <w:tc>
          <w:tcPr>
            <w:tcW w:w="292" w:type="pct"/>
            <w:vAlign w:val="center"/>
          </w:tcPr>
          <w:p w:rsidR="00D03F7B" w:rsidRPr="00DC5779" w:rsidRDefault="00692DEA" w:rsidP="00DC5779">
            <w:pPr>
              <w:spacing w:after="0" w:line="240" w:lineRule="auto"/>
              <w:jc w:val="center"/>
              <w:rPr>
                <w:rFonts w:ascii="Times New Roman" w:eastAsia="Times New Roman" w:hAnsi="Times New Roman" w:cs="Times New Roman"/>
                <w:b/>
                <w:i/>
                <w:iCs/>
                <w:sz w:val="24"/>
                <w:szCs w:val="24"/>
                <w:lang w:eastAsia="ru-RU"/>
              </w:rPr>
            </w:pPr>
            <w:r w:rsidRPr="00DC5779">
              <w:rPr>
                <w:rFonts w:ascii="Times New Roman" w:eastAsia="Times New Roman" w:hAnsi="Times New Roman" w:cs="Times New Roman"/>
                <w:b/>
                <w:i/>
                <w:iCs/>
                <w:color w:val="0070C0"/>
                <w:sz w:val="24"/>
                <w:szCs w:val="24"/>
                <w:lang w:eastAsia="ru-RU"/>
              </w:rPr>
              <w:t>18</w:t>
            </w:r>
          </w:p>
        </w:tc>
        <w:tc>
          <w:tcPr>
            <w:tcW w:w="603" w:type="pct"/>
          </w:tcPr>
          <w:p w:rsidR="00D03F7B" w:rsidRPr="00DC5779" w:rsidRDefault="00D03F7B" w:rsidP="00DC5779">
            <w:pPr>
              <w:spacing w:after="0" w:line="240" w:lineRule="auto"/>
              <w:rPr>
                <w:rFonts w:ascii="Times New Roman" w:eastAsia="Times New Roman" w:hAnsi="Times New Roman" w:cs="Times New Roman"/>
                <w:b/>
                <w:iCs/>
                <w:sz w:val="24"/>
                <w:szCs w:val="24"/>
                <w:lang w:eastAsia="ru-RU"/>
              </w:rPr>
            </w:pPr>
          </w:p>
        </w:tc>
      </w:tr>
      <w:tr w:rsidR="00DC5779" w:rsidRPr="00DC5779" w:rsidTr="00120893">
        <w:tc>
          <w:tcPr>
            <w:tcW w:w="4105" w:type="pct"/>
            <w:gridSpan w:val="2"/>
          </w:tcPr>
          <w:p w:rsidR="00DC5779" w:rsidRPr="00DC5779" w:rsidRDefault="00DC5779"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Промежуточная аттестация по МДК.03.02 в форме дифференцированного зачета (из практических занятий)</w:t>
            </w:r>
          </w:p>
        </w:tc>
        <w:tc>
          <w:tcPr>
            <w:tcW w:w="292" w:type="pct"/>
            <w:vAlign w:val="center"/>
          </w:tcPr>
          <w:p w:rsidR="00DC5779" w:rsidRPr="00DC5779" w:rsidRDefault="00DC5779"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2</w:t>
            </w:r>
          </w:p>
        </w:tc>
        <w:tc>
          <w:tcPr>
            <w:tcW w:w="603" w:type="pct"/>
          </w:tcPr>
          <w:p w:rsidR="00DC5779" w:rsidRPr="00DC5779" w:rsidRDefault="00DC5779" w:rsidP="00DC5779">
            <w:pPr>
              <w:spacing w:after="0" w:line="240" w:lineRule="auto"/>
              <w:rPr>
                <w:rFonts w:ascii="Times New Roman" w:eastAsia="Times New Roman" w:hAnsi="Times New Roman" w:cs="Times New Roman"/>
                <w:b/>
                <w:iCs/>
                <w:sz w:val="24"/>
                <w:szCs w:val="24"/>
                <w:lang w:eastAsia="ru-RU"/>
              </w:rPr>
            </w:pPr>
          </w:p>
        </w:tc>
      </w:tr>
      <w:tr w:rsidR="00DC5779" w:rsidRPr="00DC5779" w:rsidTr="00120893">
        <w:tc>
          <w:tcPr>
            <w:tcW w:w="4105" w:type="pct"/>
            <w:gridSpan w:val="2"/>
          </w:tcPr>
          <w:p w:rsidR="00DC5779" w:rsidRPr="00DC5779" w:rsidRDefault="00DC5779" w:rsidP="00DC5779">
            <w:pPr>
              <w:spacing w:after="0" w:line="240" w:lineRule="auto"/>
              <w:rPr>
                <w:rFonts w:ascii="Times New Roman" w:eastAsia="Times New Roman" w:hAnsi="Times New Roman" w:cs="Times New Roman"/>
                <w:b/>
                <w:bCs/>
                <w:i/>
                <w:sz w:val="24"/>
                <w:szCs w:val="24"/>
                <w:lang w:eastAsia="ru-RU"/>
              </w:rPr>
            </w:pPr>
            <w:r w:rsidRPr="00DC5779">
              <w:rPr>
                <w:rFonts w:ascii="Times New Roman" w:eastAsia="Times New Roman" w:hAnsi="Times New Roman" w:cs="Times New Roman"/>
                <w:b/>
                <w:bCs/>
                <w:sz w:val="24"/>
                <w:szCs w:val="24"/>
                <w:lang w:eastAsia="ru-RU"/>
              </w:rPr>
              <w:t xml:space="preserve">Учебная практика </w:t>
            </w:r>
          </w:p>
          <w:p w:rsidR="00DC5779" w:rsidRPr="00DC5779" w:rsidRDefault="00DC5779"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Виды работ: </w:t>
            </w:r>
          </w:p>
          <w:p w:rsidR="00DC5779" w:rsidRPr="00DC5779" w:rsidRDefault="00DC5779" w:rsidP="00DC5779">
            <w:pPr>
              <w:pStyle w:val="a3"/>
              <w:numPr>
                <w:ilvl w:val="0"/>
                <w:numId w:val="34"/>
              </w:numPr>
              <w:spacing w:after="0" w:line="240" w:lineRule="auto"/>
              <w:ind w:left="44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lastRenderedPageBreak/>
              <w:t>составление ведомостей комплектов запасных частей, инструментов, принадлежностей и материалов, расходуемых за срок технического обслуживания сложных функциональных узлов компьютерных систем и комплексов;</w:t>
            </w:r>
          </w:p>
          <w:p w:rsidR="00DC5779" w:rsidRPr="00DC5779" w:rsidRDefault="00DC5779" w:rsidP="00DC5779">
            <w:pPr>
              <w:pStyle w:val="a3"/>
              <w:numPr>
                <w:ilvl w:val="0"/>
                <w:numId w:val="34"/>
              </w:numPr>
              <w:spacing w:after="0" w:line="240" w:lineRule="auto"/>
              <w:ind w:left="44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составление ремонтных ведомостей и рекламационных актов, необходимых для устранения возникших во время эксплуатации неисправностей в сложных функциональных узлах компьютерных систем и комплексов;</w:t>
            </w:r>
          </w:p>
          <w:p w:rsidR="00DC5779" w:rsidRPr="00DC5779" w:rsidRDefault="00DC5779" w:rsidP="00DC5779">
            <w:pPr>
              <w:pStyle w:val="a3"/>
              <w:numPr>
                <w:ilvl w:val="0"/>
                <w:numId w:val="34"/>
              </w:numPr>
              <w:spacing w:after="0" w:line="240" w:lineRule="auto"/>
              <w:ind w:left="44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 xml:space="preserve">краткое техническое описание решений проблемных ситуаций; </w:t>
            </w:r>
          </w:p>
          <w:p w:rsidR="00DC5779" w:rsidRPr="00DC5779" w:rsidRDefault="00DC5779" w:rsidP="00DC5779">
            <w:pPr>
              <w:pStyle w:val="a3"/>
              <w:numPr>
                <w:ilvl w:val="0"/>
                <w:numId w:val="34"/>
              </w:numPr>
              <w:spacing w:after="0" w:line="240" w:lineRule="auto"/>
              <w:ind w:left="44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диагностика и устранение неисправностей, в том числе – с применением специализированного оборудования;</w:t>
            </w:r>
          </w:p>
          <w:p w:rsidR="00DC5779" w:rsidRPr="00DC5779" w:rsidRDefault="00DC5779" w:rsidP="00DC5779">
            <w:pPr>
              <w:pStyle w:val="a3"/>
              <w:numPr>
                <w:ilvl w:val="0"/>
                <w:numId w:val="34"/>
              </w:numPr>
              <w:spacing w:after="0" w:line="240" w:lineRule="auto"/>
              <w:ind w:left="44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замена элементов сложных функциональных узлов компьютерных систем и комплексов;</w:t>
            </w:r>
          </w:p>
          <w:p w:rsidR="00DC5779" w:rsidRPr="00DC5779" w:rsidRDefault="00DC5779" w:rsidP="00DC5779">
            <w:pPr>
              <w:pStyle w:val="a3"/>
              <w:numPr>
                <w:ilvl w:val="0"/>
                <w:numId w:val="34"/>
              </w:numPr>
              <w:spacing w:after="0" w:line="240" w:lineRule="auto"/>
              <w:ind w:left="44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диагностика цифровых устройств компьютерных систем и комплексов, в том числе - с применением специализированных программных средств;</w:t>
            </w:r>
          </w:p>
          <w:p w:rsidR="00DC5779" w:rsidRPr="00DC5779" w:rsidRDefault="00DC5779" w:rsidP="00DC5779">
            <w:pPr>
              <w:pStyle w:val="a3"/>
              <w:numPr>
                <w:ilvl w:val="0"/>
                <w:numId w:val="34"/>
              </w:numPr>
              <w:spacing w:after="0" w:line="240" w:lineRule="auto"/>
              <w:ind w:left="44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 xml:space="preserve">настройка программного обеспечения, необходимого для работы цифровых устройств компьютерных систем и комплексов; </w:t>
            </w:r>
          </w:p>
          <w:p w:rsidR="00DC5779" w:rsidRPr="00DC5779" w:rsidRDefault="00DC5779" w:rsidP="00DC5779">
            <w:pPr>
              <w:pStyle w:val="a3"/>
              <w:numPr>
                <w:ilvl w:val="0"/>
                <w:numId w:val="34"/>
              </w:numPr>
              <w:spacing w:after="0" w:line="240" w:lineRule="auto"/>
              <w:ind w:left="44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выявление причин повторяющихся проблемных ситуаций в цифровых устройствах компьютерных системах и комплексах;</w:t>
            </w:r>
          </w:p>
          <w:p w:rsidR="00DC5779" w:rsidRPr="00DC5779" w:rsidRDefault="00DC5779" w:rsidP="00DC5779">
            <w:pPr>
              <w:pStyle w:val="a3"/>
              <w:numPr>
                <w:ilvl w:val="0"/>
                <w:numId w:val="34"/>
              </w:numPr>
              <w:spacing w:after="0" w:line="240" w:lineRule="auto"/>
              <w:ind w:left="44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проверка работоспособности программного обеспечения;</w:t>
            </w:r>
          </w:p>
          <w:p w:rsidR="00DC5779" w:rsidRPr="00DC5779" w:rsidRDefault="00DC5779" w:rsidP="00DC5779">
            <w:pPr>
              <w:pStyle w:val="a3"/>
              <w:numPr>
                <w:ilvl w:val="0"/>
                <w:numId w:val="34"/>
              </w:numPr>
              <w:spacing w:after="0" w:line="240" w:lineRule="auto"/>
              <w:ind w:left="44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интерпретация диагностических данных (журналы, протоколы и др.);</w:t>
            </w:r>
          </w:p>
          <w:p w:rsidR="00DC5779" w:rsidRPr="00DC5779" w:rsidRDefault="00DC5779" w:rsidP="00DC5779">
            <w:pPr>
              <w:pStyle w:val="a3"/>
              <w:numPr>
                <w:ilvl w:val="0"/>
                <w:numId w:val="34"/>
              </w:numPr>
              <w:spacing w:after="0" w:line="240" w:lineRule="auto"/>
              <w:ind w:left="44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анализ значения полученных характеристик программного обеспечения;</w:t>
            </w:r>
          </w:p>
          <w:p w:rsidR="00DC5779" w:rsidRPr="00DC5779" w:rsidRDefault="00DC5779" w:rsidP="00DC5779">
            <w:pPr>
              <w:pStyle w:val="a3"/>
              <w:numPr>
                <w:ilvl w:val="0"/>
                <w:numId w:val="34"/>
              </w:numPr>
              <w:spacing w:after="0" w:line="240" w:lineRule="auto"/>
              <w:ind w:left="447"/>
              <w:contextualSpacing w:val="0"/>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документирование результатов проверки работоспособности программного обеспечения.</w:t>
            </w:r>
          </w:p>
        </w:tc>
        <w:tc>
          <w:tcPr>
            <w:tcW w:w="292" w:type="pct"/>
            <w:vAlign w:val="center"/>
          </w:tcPr>
          <w:p w:rsidR="00DC5779" w:rsidRPr="00DC5779" w:rsidRDefault="00DC5779"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lastRenderedPageBreak/>
              <w:t>144</w:t>
            </w:r>
          </w:p>
        </w:tc>
        <w:tc>
          <w:tcPr>
            <w:tcW w:w="603" w:type="pct"/>
          </w:tcPr>
          <w:p w:rsidR="00DC5779" w:rsidRPr="00DC5779" w:rsidRDefault="00DC5779" w:rsidP="00DC5779">
            <w:pPr>
              <w:spacing w:after="0" w:line="240" w:lineRule="auto"/>
              <w:rPr>
                <w:rFonts w:ascii="Times New Roman" w:eastAsia="Times New Roman" w:hAnsi="Times New Roman" w:cs="Times New Roman"/>
                <w:b/>
                <w:iCs/>
                <w:sz w:val="24"/>
                <w:szCs w:val="24"/>
                <w:lang w:eastAsia="ru-RU"/>
              </w:rPr>
            </w:pPr>
          </w:p>
        </w:tc>
      </w:tr>
      <w:tr w:rsidR="00DC5779" w:rsidRPr="00DC5779" w:rsidTr="00120893">
        <w:tc>
          <w:tcPr>
            <w:tcW w:w="4105" w:type="pct"/>
            <w:gridSpan w:val="2"/>
          </w:tcPr>
          <w:p w:rsidR="00DC5779" w:rsidRPr="00DC5779" w:rsidRDefault="00DC5779" w:rsidP="00DC5779">
            <w:pPr>
              <w:suppressAutoHyphens/>
              <w:spacing w:after="0" w:line="240" w:lineRule="auto"/>
              <w:jc w:val="both"/>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Производственная практика </w:t>
            </w:r>
            <w:r w:rsidRPr="00DC5779">
              <w:rPr>
                <w:rFonts w:ascii="Times New Roman" w:eastAsia="Times New Roman" w:hAnsi="Times New Roman" w:cs="Times New Roman"/>
                <w:b/>
                <w:sz w:val="24"/>
                <w:szCs w:val="24"/>
                <w:lang w:eastAsia="ru-RU"/>
              </w:rPr>
              <w:t>(</w:t>
            </w:r>
            <w:r w:rsidRPr="00DC5779">
              <w:rPr>
                <w:rFonts w:ascii="Times New Roman" w:eastAsia="Times New Roman" w:hAnsi="Times New Roman" w:cs="Times New Roman"/>
                <w:b/>
                <w:bCs/>
                <w:sz w:val="24"/>
                <w:szCs w:val="24"/>
                <w:lang w:eastAsia="ru-RU"/>
              </w:rPr>
              <w:t>если предусмотрена</w:t>
            </w:r>
            <w:r w:rsidRPr="00DC5779">
              <w:rPr>
                <w:rFonts w:ascii="Times New Roman" w:eastAsia="Times New Roman" w:hAnsi="Times New Roman" w:cs="Times New Roman"/>
                <w:b/>
                <w:sz w:val="24"/>
                <w:szCs w:val="24"/>
                <w:lang w:eastAsia="ru-RU"/>
              </w:rPr>
              <w:t xml:space="preserve"> итоговая (концентрированная) практика</w:t>
            </w:r>
            <w:r w:rsidRPr="00DC5779">
              <w:rPr>
                <w:rFonts w:ascii="Times New Roman" w:eastAsia="Times New Roman" w:hAnsi="Times New Roman" w:cs="Times New Roman"/>
                <w:b/>
                <w:bCs/>
                <w:sz w:val="24"/>
                <w:szCs w:val="24"/>
                <w:lang w:eastAsia="ru-RU"/>
              </w:rPr>
              <w:t>)</w:t>
            </w:r>
          </w:p>
          <w:p w:rsidR="00DC5779" w:rsidRPr="00DC5779" w:rsidRDefault="00DC5779" w:rsidP="00DC5779">
            <w:pPr>
              <w:suppressAutoHyphens/>
              <w:spacing w:after="0" w:line="240" w:lineRule="auto"/>
              <w:jc w:val="both"/>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Виды работ </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применение руководств по эксплуатации сложных функциональных узлов компьютерных систем и комплексов;</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применение инструкций по монтажу, сборке и регулировке сложных функциональных узлов компьютерных систем и комплексов;</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тестирование работы сложных функциональных узлов компьютерных систем и комплексов;</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ведение отчетной документации по эксплуатации сложных функциональных узлов компьютерных систем и комплексов;</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регулировка сложных функциональных узлов компьютерных систем и комплексов;</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диагностика технического состояния сложных функциональных узлов компьютерных систем и комплексов;</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консервация сложных функциональных узлов компьютерных систем и комплексов;</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подготовка к транспортированию сложных функциональных узлов компьютерных систем и комплексов;</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составление и оформление заявок на поставку запасных частей, инструментов, принадлежностей и материалов для проведения ремонтных работ сложных функциональных узлов компьютерных систем и комплексов;</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диагностирование неисправностей в работе сложных функциональных узлов компьютерных систем и комплексов;</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устранение неисправностей, приводящих к возникновению неработоспособного состояния сложных функциональных узлов компьютерных систем и комплексов;</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проведение измерений в электронных устройствах;</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демонтаж и монтаж компонентов на печатных платах;</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lastRenderedPageBreak/>
              <w:t>регулировка электронных устройств;</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проверка функционирования сложных функциональных узлов компьютерных систем и комплексов после проведения ремонтных работ;</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подготовка отчетной документации по результатам ремонта сложных функциональных узлов радиоэлектронной аппаратуры;</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выявление возможных причин неисправностей на основании обращений клиентов, переданных от работников консультационной поддержки;</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разработка процедуры проверки работоспособности программного обеспечения;</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разработка процедуры сбора диагностических данных;</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разработки процедуры измерения требуемых характеристик программного обеспечения;</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оценка соответствия программного обеспечения требуемым характеристикам;</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проверка работоспособности программного обеспечения на основе разработанных тестовых наборов данных;</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iCs/>
                <w:sz w:val="24"/>
                <w:szCs w:val="24"/>
                <w:lang w:eastAsia="ru-RU"/>
              </w:rPr>
            </w:pPr>
            <w:r w:rsidRPr="00DC5779">
              <w:rPr>
                <w:rFonts w:ascii="Times New Roman" w:hAnsi="Times New Roman" w:cs="Times New Roman"/>
                <w:bCs/>
                <w:iCs/>
                <w:sz w:val="24"/>
                <w:szCs w:val="24"/>
                <w:lang w:eastAsia="ru-RU"/>
              </w:rPr>
              <w:t>сбор и анализ полученных результатов проверки работоспособности программного обеспечения;</w:t>
            </w:r>
          </w:p>
          <w:p w:rsidR="00DC5779" w:rsidRPr="00DC5779" w:rsidRDefault="00DC5779" w:rsidP="00DC5779">
            <w:pPr>
              <w:pStyle w:val="a3"/>
              <w:numPr>
                <w:ilvl w:val="0"/>
                <w:numId w:val="35"/>
              </w:numPr>
              <w:suppressAutoHyphens/>
              <w:spacing w:after="0" w:line="240" w:lineRule="auto"/>
              <w:ind w:left="447"/>
              <w:contextualSpacing w:val="0"/>
              <w:jc w:val="both"/>
              <w:rPr>
                <w:rFonts w:ascii="Times New Roman" w:hAnsi="Times New Roman" w:cs="Times New Roman"/>
                <w:bCs/>
                <w:sz w:val="24"/>
                <w:szCs w:val="24"/>
                <w:lang w:eastAsia="ru-RU"/>
              </w:rPr>
            </w:pPr>
            <w:r w:rsidRPr="00DC5779">
              <w:rPr>
                <w:rFonts w:ascii="Times New Roman" w:hAnsi="Times New Roman" w:cs="Times New Roman"/>
                <w:bCs/>
                <w:iCs/>
                <w:sz w:val="24"/>
                <w:szCs w:val="24"/>
                <w:lang w:eastAsia="ru-RU"/>
              </w:rPr>
              <w:t>оценки и согласования сроков выполнения поставленных задач.</w:t>
            </w:r>
          </w:p>
        </w:tc>
        <w:tc>
          <w:tcPr>
            <w:tcW w:w="292" w:type="pct"/>
            <w:vAlign w:val="center"/>
          </w:tcPr>
          <w:p w:rsidR="00DC5779" w:rsidRPr="00DC5779" w:rsidRDefault="00DC5779"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lastRenderedPageBreak/>
              <w:t>180</w:t>
            </w:r>
          </w:p>
        </w:tc>
        <w:tc>
          <w:tcPr>
            <w:tcW w:w="603" w:type="pct"/>
          </w:tcPr>
          <w:p w:rsidR="00DC5779" w:rsidRPr="00DC5779" w:rsidRDefault="00DC5779" w:rsidP="00DC5779">
            <w:pPr>
              <w:spacing w:after="0" w:line="240" w:lineRule="auto"/>
              <w:rPr>
                <w:rFonts w:ascii="Times New Roman" w:eastAsia="Times New Roman" w:hAnsi="Times New Roman" w:cs="Times New Roman"/>
                <w:b/>
                <w:iCs/>
                <w:sz w:val="24"/>
                <w:szCs w:val="24"/>
                <w:lang w:eastAsia="ru-RU"/>
              </w:rPr>
            </w:pPr>
          </w:p>
        </w:tc>
      </w:tr>
      <w:tr w:rsidR="00DC5779" w:rsidRPr="00DC5779" w:rsidTr="00601D98">
        <w:trPr>
          <w:trHeight w:val="265"/>
        </w:trPr>
        <w:tc>
          <w:tcPr>
            <w:tcW w:w="4105" w:type="pct"/>
            <w:gridSpan w:val="2"/>
          </w:tcPr>
          <w:p w:rsidR="00DC5779" w:rsidRPr="00DC5779" w:rsidRDefault="00DC5779"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 xml:space="preserve">Промежуточная аттестация по ПМ.03 </w:t>
            </w:r>
            <w:r>
              <w:rPr>
                <w:rFonts w:ascii="Times New Roman" w:eastAsia="Times New Roman" w:hAnsi="Times New Roman" w:cs="Times New Roman"/>
                <w:b/>
                <w:bCs/>
                <w:sz w:val="24"/>
                <w:szCs w:val="24"/>
                <w:lang w:eastAsia="ru-RU"/>
              </w:rPr>
              <w:t>в форме экзамена (квалификационного)</w:t>
            </w:r>
          </w:p>
        </w:tc>
        <w:tc>
          <w:tcPr>
            <w:tcW w:w="292" w:type="pct"/>
            <w:vAlign w:val="center"/>
          </w:tcPr>
          <w:p w:rsidR="00DC5779" w:rsidRPr="00DC5779" w:rsidRDefault="00DC5779"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24</w:t>
            </w:r>
          </w:p>
        </w:tc>
        <w:tc>
          <w:tcPr>
            <w:tcW w:w="603" w:type="pct"/>
          </w:tcPr>
          <w:p w:rsidR="00DC5779" w:rsidRPr="00DC5779" w:rsidRDefault="00DC5779" w:rsidP="00DC5779">
            <w:pPr>
              <w:spacing w:after="0" w:line="240" w:lineRule="auto"/>
              <w:rPr>
                <w:rFonts w:ascii="Times New Roman" w:eastAsia="Times New Roman" w:hAnsi="Times New Roman" w:cs="Times New Roman"/>
                <w:b/>
                <w:iCs/>
                <w:sz w:val="24"/>
                <w:szCs w:val="24"/>
                <w:lang w:eastAsia="ru-RU"/>
              </w:rPr>
            </w:pPr>
          </w:p>
        </w:tc>
      </w:tr>
      <w:tr w:rsidR="00DC5779" w:rsidRPr="00DC5779" w:rsidTr="00120893">
        <w:trPr>
          <w:trHeight w:val="223"/>
        </w:trPr>
        <w:tc>
          <w:tcPr>
            <w:tcW w:w="4105" w:type="pct"/>
            <w:gridSpan w:val="2"/>
          </w:tcPr>
          <w:p w:rsidR="00DC5779" w:rsidRPr="00DC5779" w:rsidRDefault="00DC5779" w:rsidP="00DC5779">
            <w:pPr>
              <w:spacing w:after="0" w:line="240" w:lineRule="auto"/>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Всего</w:t>
            </w:r>
          </w:p>
        </w:tc>
        <w:tc>
          <w:tcPr>
            <w:tcW w:w="292" w:type="pct"/>
            <w:vAlign w:val="center"/>
          </w:tcPr>
          <w:p w:rsidR="00DC5779" w:rsidRPr="00DC5779" w:rsidRDefault="00DC5779" w:rsidP="00DC5779">
            <w:pPr>
              <w:spacing w:after="0" w:line="240" w:lineRule="auto"/>
              <w:jc w:val="center"/>
              <w:rPr>
                <w:rFonts w:ascii="Times New Roman" w:eastAsia="Times New Roman" w:hAnsi="Times New Roman" w:cs="Times New Roman"/>
                <w:b/>
                <w:iCs/>
                <w:sz w:val="24"/>
                <w:szCs w:val="24"/>
                <w:lang w:eastAsia="ru-RU"/>
              </w:rPr>
            </w:pPr>
            <w:r w:rsidRPr="00DC5779">
              <w:rPr>
                <w:rFonts w:ascii="Times New Roman" w:eastAsia="Times New Roman" w:hAnsi="Times New Roman" w:cs="Times New Roman"/>
                <w:b/>
                <w:iCs/>
                <w:sz w:val="24"/>
                <w:szCs w:val="24"/>
                <w:lang w:eastAsia="ru-RU"/>
              </w:rPr>
              <w:t>782</w:t>
            </w:r>
          </w:p>
        </w:tc>
        <w:tc>
          <w:tcPr>
            <w:tcW w:w="603" w:type="pct"/>
          </w:tcPr>
          <w:p w:rsidR="00DC5779" w:rsidRPr="00DC5779" w:rsidRDefault="00DC5779" w:rsidP="00DC5779">
            <w:pPr>
              <w:spacing w:after="0" w:line="240" w:lineRule="auto"/>
              <w:rPr>
                <w:rFonts w:ascii="Times New Roman" w:eastAsia="Times New Roman" w:hAnsi="Times New Roman" w:cs="Times New Roman"/>
                <w:b/>
                <w:iCs/>
                <w:sz w:val="24"/>
                <w:szCs w:val="24"/>
                <w:lang w:eastAsia="ru-RU"/>
              </w:rPr>
            </w:pPr>
          </w:p>
        </w:tc>
      </w:tr>
    </w:tbl>
    <w:p w:rsidR="00D63FEB" w:rsidRPr="00DC5779" w:rsidRDefault="00D63FEB" w:rsidP="00DC5779">
      <w:pPr>
        <w:spacing w:after="0" w:line="240" w:lineRule="auto"/>
        <w:rPr>
          <w:rFonts w:ascii="Times New Roman" w:hAnsi="Times New Roman" w:cs="Times New Roman"/>
          <w:sz w:val="24"/>
          <w:szCs w:val="24"/>
          <w:lang w:val="en-US"/>
        </w:rPr>
        <w:sectPr w:rsidR="00D63FEB" w:rsidRPr="00DC5779" w:rsidSect="00E95115">
          <w:pgSz w:w="16838" w:h="11906" w:orient="landscape" w:code="9"/>
          <w:pgMar w:top="426" w:right="567" w:bottom="567" w:left="1134" w:header="709" w:footer="709" w:gutter="0"/>
          <w:cols w:space="708"/>
          <w:docGrid w:linePitch="360"/>
        </w:sectPr>
      </w:pPr>
    </w:p>
    <w:p w:rsidR="00F567C9" w:rsidRPr="00DC5779" w:rsidRDefault="00F567C9" w:rsidP="00DC5779">
      <w:p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rsidR="00F567C9" w:rsidRPr="00DC5779" w:rsidRDefault="00F567C9" w:rsidP="00DC5779">
      <w:pPr>
        <w:spacing w:after="0" w:line="240" w:lineRule="auto"/>
        <w:ind w:firstLine="709"/>
        <w:rPr>
          <w:rFonts w:ascii="Times New Roman" w:eastAsia="Times New Roman" w:hAnsi="Times New Roman" w:cs="Times New Roman"/>
          <w:b/>
          <w:bCs/>
          <w:sz w:val="24"/>
          <w:szCs w:val="24"/>
          <w:lang w:eastAsia="ru-RU"/>
        </w:rPr>
      </w:pPr>
    </w:p>
    <w:p w:rsidR="00F567C9" w:rsidRPr="00DC5779" w:rsidRDefault="00F567C9" w:rsidP="00DC5779">
      <w:pPr>
        <w:spacing w:after="0" w:line="240" w:lineRule="auto"/>
        <w:ind w:firstLine="709"/>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3.1. Для реализации программы профессионального модуля предусмотрены следующие специальные помещения:</w:t>
      </w:r>
    </w:p>
    <w:p w:rsidR="00F567C9" w:rsidRPr="00DC5779" w:rsidRDefault="00F567C9" w:rsidP="00DC5779">
      <w:pPr>
        <w:suppressAutoHyphens/>
        <w:spacing w:after="0" w:line="240" w:lineRule="auto"/>
        <w:ind w:firstLine="709"/>
        <w:jc w:val="both"/>
        <w:rPr>
          <w:rFonts w:ascii="Times New Roman" w:eastAsia="Times New Roman" w:hAnsi="Times New Roman" w:cs="Times New Roman"/>
          <w:bCs/>
          <w:iCs/>
          <w:sz w:val="24"/>
          <w:szCs w:val="24"/>
          <w:lang w:eastAsia="ru-RU"/>
        </w:rPr>
      </w:pPr>
      <w:r w:rsidRPr="00DC5779">
        <w:rPr>
          <w:rFonts w:ascii="Times New Roman" w:eastAsia="Times New Roman" w:hAnsi="Times New Roman" w:cs="Times New Roman"/>
          <w:bCs/>
          <w:sz w:val="24"/>
          <w:szCs w:val="24"/>
          <w:lang w:eastAsia="ru-RU"/>
        </w:rPr>
        <w:t>Лаборатория «Прикладного программирования»</w:t>
      </w:r>
      <w:r w:rsidR="00DC5779">
        <w:rPr>
          <w:rFonts w:ascii="Times New Roman" w:eastAsia="Times New Roman" w:hAnsi="Times New Roman" w:cs="Times New Roman"/>
          <w:bCs/>
          <w:sz w:val="24"/>
          <w:szCs w:val="24"/>
          <w:lang w:eastAsia="ru-RU"/>
        </w:rPr>
        <w:t xml:space="preserve">, </w:t>
      </w:r>
      <w:r w:rsidRPr="00DC5779">
        <w:rPr>
          <w:rFonts w:ascii="Times New Roman" w:eastAsia="Times New Roman" w:hAnsi="Times New Roman" w:cs="Times New Roman"/>
          <w:bCs/>
          <w:sz w:val="24"/>
          <w:szCs w:val="24"/>
          <w:lang w:eastAsia="ru-RU"/>
        </w:rPr>
        <w:t>Мастерские «Ремонта и обслуживания устройств инфокоммуникационных систем»</w:t>
      </w:r>
      <w:r w:rsidR="00DC5779">
        <w:rPr>
          <w:rFonts w:ascii="Times New Roman" w:eastAsia="Times New Roman" w:hAnsi="Times New Roman" w:cs="Times New Roman"/>
          <w:bCs/>
          <w:iCs/>
          <w:sz w:val="24"/>
          <w:szCs w:val="24"/>
          <w:lang w:eastAsia="ru-RU"/>
        </w:rPr>
        <w:t>, о</w:t>
      </w:r>
      <w:r w:rsidRPr="00DC5779">
        <w:rPr>
          <w:rFonts w:ascii="Times New Roman" w:eastAsia="Times New Roman" w:hAnsi="Times New Roman" w:cs="Times New Roman"/>
          <w:bCs/>
          <w:sz w:val="24"/>
          <w:szCs w:val="24"/>
          <w:lang w:eastAsia="ru-RU"/>
        </w:rPr>
        <w:t>снащенные базы практики</w:t>
      </w:r>
      <w:r w:rsidRPr="00DC5779">
        <w:rPr>
          <w:rFonts w:ascii="Times New Roman" w:eastAsia="Times New Roman" w:hAnsi="Times New Roman" w:cs="Times New Roman"/>
          <w:bCs/>
          <w:iCs/>
          <w:sz w:val="24"/>
          <w:szCs w:val="24"/>
          <w:lang w:eastAsia="ru-RU"/>
        </w:rPr>
        <w:t>.</w:t>
      </w:r>
    </w:p>
    <w:p w:rsidR="00F567C9" w:rsidRPr="00DC5779" w:rsidRDefault="00F567C9" w:rsidP="00DC5779">
      <w:pPr>
        <w:suppressAutoHyphens/>
        <w:spacing w:after="0" w:line="240" w:lineRule="auto"/>
        <w:ind w:firstLine="709"/>
        <w:jc w:val="both"/>
        <w:rPr>
          <w:rFonts w:ascii="Times New Roman" w:eastAsia="Times New Roman" w:hAnsi="Times New Roman" w:cs="Times New Roman"/>
          <w:bCs/>
          <w:i/>
          <w:sz w:val="24"/>
          <w:szCs w:val="24"/>
          <w:lang w:eastAsia="ru-RU"/>
        </w:rPr>
      </w:pPr>
    </w:p>
    <w:p w:rsidR="00F567C9" w:rsidRPr="00DC5779" w:rsidRDefault="00F567C9" w:rsidP="00DC5779">
      <w:pPr>
        <w:spacing w:after="0" w:line="240" w:lineRule="auto"/>
        <w:ind w:firstLine="709"/>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t>3.2. Информационное обеспечение реализации программы</w:t>
      </w:r>
    </w:p>
    <w:p w:rsidR="00F567C9" w:rsidRPr="00DC5779" w:rsidRDefault="00F567C9" w:rsidP="00DC5779">
      <w:pPr>
        <w:suppressAutoHyphens/>
        <w:spacing w:after="0" w:line="240" w:lineRule="auto"/>
        <w:ind w:firstLine="709"/>
        <w:jc w:val="both"/>
        <w:rPr>
          <w:rFonts w:ascii="Times New Roman" w:eastAsia="Times New Roman" w:hAnsi="Times New Roman" w:cs="Times New Roman"/>
          <w:sz w:val="24"/>
          <w:szCs w:val="24"/>
          <w:lang w:eastAsia="ru-RU"/>
        </w:rPr>
      </w:pPr>
      <w:r w:rsidRPr="00DC5779">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DC5779">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C5779">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567C9" w:rsidRPr="00DC5779" w:rsidRDefault="00F567C9" w:rsidP="00DC5779">
      <w:pPr>
        <w:spacing w:after="0" w:line="240" w:lineRule="auto"/>
        <w:ind w:firstLine="709"/>
        <w:contextualSpacing/>
        <w:rPr>
          <w:rFonts w:ascii="Times New Roman" w:eastAsia="Times New Roman" w:hAnsi="Times New Roman" w:cs="Times New Roman"/>
          <w:sz w:val="24"/>
          <w:szCs w:val="24"/>
          <w:lang w:eastAsia="ru-RU"/>
        </w:rPr>
      </w:pPr>
    </w:p>
    <w:p w:rsidR="00F567C9" w:rsidRPr="00DC5779" w:rsidRDefault="00F567C9" w:rsidP="00DC5779">
      <w:pPr>
        <w:spacing w:after="0" w:line="240" w:lineRule="auto"/>
        <w:ind w:firstLine="709"/>
        <w:contextualSpacing/>
        <w:rPr>
          <w:rFonts w:ascii="Times New Roman" w:eastAsia="Times New Roman" w:hAnsi="Times New Roman" w:cs="Times New Roman"/>
          <w:b/>
          <w:sz w:val="24"/>
          <w:szCs w:val="24"/>
          <w:lang w:val="x-none" w:eastAsia="x-none"/>
        </w:rPr>
      </w:pPr>
      <w:r w:rsidRPr="00DC5779">
        <w:rPr>
          <w:rFonts w:ascii="Times New Roman" w:eastAsia="Times New Roman" w:hAnsi="Times New Roman" w:cs="Times New Roman"/>
          <w:b/>
          <w:sz w:val="24"/>
          <w:szCs w:val="24"/>
          <w:lang w:val="x-none" w:eastAsia="x-none"/>
        </w:rPr>
        <w:t xml:space="preserve">3.2.1. </w:t>
      </w:r>
      <w:r w:rsidRPr="00DC5779">
        <w:rPr>
          <w:rFonts w:ascii="Times New Roman" w:eastAsia="Times New Roman" w:hAnsi="Times New Roman" w:cs="Times New Roman"/>
          <w:b/>
          <w:sz w:val="24"/>
          <w:szCs w:val="24"/>
          <w:lang w:eastAsia="x-none"/>
        </w:rPr>
        <w:t>Основные печатные и электронные</w:t>
      </w:r>
      <w:r w:rsidRPr="00DC5779">
        <w:rPr>
          <w:rFonts w:ascii="Times New Roman" w:eastAsia="Times New Roman" w:hAnsi="Times New Roman" w:cs="Times New Roman"/>
          <w:b/>
          <w:sz w:val="24"/>
          <w:szCs w:val="24"/>
          <w:lang w:val="x-none" w:eastAsia="x-none"/>
        </w:rPr>
        <w:t xml:space="preserve"> издания</w:t>
      </w:r>
    </w:p>
    <w:p w:rsidR="00F567C9" w:rsidRPr="00DC5779" w:rsidRDefault="00F567C9" w:rsidP="00DC5779">
      <w:pPr>
        <w:numPr>
          <w:ilvl w:val="0"/>
          <w:numId w:val="40"/>
        </w:numPr>
        <w:spacing w:after="0" w:line="240" w:lineRule="auto"/>
        <w:ind w:left="0" w:firstLine="425"/>
        <w:contextualSpacing/>
        <w:jc w:val="both"/>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 xml:space="preserve">Гагарина, Л. Г. Технические средства </w:t>
      </w:r>
      <w:proofErr w:type="gramStart"/>
      <w:r w:rsidRPr="00DC5779">
        <w:rPr>
          <w:rFonts w:ascii="Times New Roman" w:eastAsia="Times New Roman" w:hAnsi="Times New Roman" w:cs="Times New Roman"/>
          <w:sz w:val="24"/>
          <w:szCs w:val="24"/>
          <w:lang w:eastAsia="ru-RU"/>
        </w:rPr>
        <w:t>информатизации :</w:t>
      </w:r>
      <w:proofErr w:type="gramEnd"/>
      <w:r w:rsidRPr="00DC5779">
        <w:rPr>
          <w:rFonts w:ascii="Times New Roman" w:eastAsia="Times New Roman" w:hAnsi="Times New Roman" w:cs="Times New Roman"/>
          <w:sz w:val="24"/>
          <w:szCs w:val="24"/>
          <w:lang w:eastAsia="ru-RU"/>
        </w:rPr>
        <w:t xml:space="preserve"> учебное пособие / Л.Г. Гагарина, Ф.С. Золотухин. — 2-е изд., </w:t>
      </w:r>
      <w:proofErr w:type="spellStart"/>
      <w:r w:rsidRPr="00DC5779">
        <w:rPr>
          <w:rFonts w:ascii="Times New Roman" w:eastAsia="Times New Roman" w:hAnsi="Times New Roman" w:cs="Times New Roman"/>
          <w:sz w:val="24"/>
          <w:szCs w:val="24"/>
          <w:lang w:eastAsia="ru-RU"/>
        </w:rPr>
        <w:t>перераб</w:t>
      </w:r>
      <w:proofErr w:type="spellEnd"/>
      <w:r w:rsidRPr="00DC5779">
        <w:rPr>
          <w:rFonts w:ascii="Times New Roman" w:eastAsia="Times New Roman" w:hAnsi="Times New Roman" w:cs="Times New Roman"/>
          <w:sz w:val="24"/>
          <w:szCs w:val="24"/>
          <w:lang w:eastAsia="ru-RU"/>
        </w:rPr>
        <w:t xml:space="preserve">. и доп. — Москва : ИНФРА-М, 2021. — 260 с. — (Среднее профессиональное образование). — DOI 10.12737/1083293. - ISBN 978-5-16-016140-2. - </w:t>
      </w:r>
      <w:proofErr w:type="gramStart"/>
      <w:r w:rsidRPr="00DC5779">
        <w:rPr>
          <w:rFonts w:ascii="Times New Roman" w:eastAsia="Times New Roman" w:hAnsi="Times New Roman" w:cs="Times New Roman"/>
          <w:sz w:val="24"/>
          <w:szCs w:val="24"/>
          <w:lang w:eastAsia="ru-RU"/>
        </w:rPr>
        <w:t>Текст :</w:t>
      </w:r>
      <w:proofErr w:type="gramEnd"/>
      <w:r w:rsidRPr="00DC5779">
        <w:rPr>
          <w:rFonts w:ascii="Times New Roman" w:eastAsia="Times New Roman" w:hAnsi="Times New Roman" w:cs="Times New Roman"/>
          <w:sz w:val="24"/>
          <w:szCs w:val="24"/>
          <w:lang w:eastAsia="ru-RU"/>
        </w:rPr>
        <w:t xml:space="preserve"> электронный. - URL: https://znanium.com/catalog/product/1083293 (дата обращения: 17.08.2022). – Режим доступа: по подписке.</w:t>
      </w:r>
    </w:p>
    <w:p w:rsidR="00F567C9" w:rsidRPr="00DC5779" w:rsidRDefault="00F567C9" w:rsidP="00DC5779">
      <w:pPr>
        <w:numPr>
          <w:ilvl w:val="0"/>
          <w:numId w:val="40"/>
        </w:numPr>
        <w:spacing w:after="0" w:line="240" w:lineRule="auto"/>
        <w:ind w:left="0" w:firstLine="425"/>
        <w:contextualSpacing/>
        <w:jc w:val="both"/>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t xml:space="preserve">Петров В.П. Техническое обслуживание и ремонт компьютерных систем и комплексов: учебник для </w:t>
      </w:r>
      <w:proofErr w:type="gramStart"/>
      <w:r w:rsidRPr="00DC5779">
        <w:rPr>
          <w:rFonts w:ascii="Times New Roman" w:eastAsia="Times New Roman" w:hAnsi="Times New Roman" w:cs="Times New Roman"/>
          <w:sz w:val="24"/>
          <w:szCs w:val="24"/>
          <w:lang w:eastAsia="ru-RU"/>
        </w:rPr>
        <w:t>СПО.-</w:t>
      </w:r>
      <w:proofErr w:type="gramEnd"/>
      <w:r w:rsidRPr="00DC5779">
        <w:rPr>
          <w:rFonts w:ascii="Times New Roman" w:eastAsia="Times New Roman" w:hAnsi="Times New Roman" w:cs="Times New Roman"/>
          <w:sz w:val="24"/>
          <w:szCs w:val="24"/>
          <w:lang w:eastAsia="ru-RU"/>
        </w:rPr>
        <w:t xml:space="preserve"> Москва: ИЦ «Академия», 2019 – 304 с. – ISBN 978-5-4468-7336-4 - Текст : электронный. - URL: https://academia-moscow.ru/catalogue/4891/345917/.</w:t>
      </w:r>
    </w:p>
    <w:p w:rsidR="00F567C9" w:rsidRPr="00DC5779" w:rsidRDefault="00F567C9" w:rsidP="00DC5779">
      <w:pPr>
        <w:numPr>
          <w:ilvl w:val="0"/>
          <w:numId w:val="40"/>
        </w:numPr>
        <w:spacing w:after="0" w:line="240" w:lineRule="auto"/>
        <w:ind w:left="0" w:firstLine="425"/>
        <w:contextualSpacing/>
        <w:jc w:val="both"/>
        <w:rPr>
          <w:rFonts w:ascii="Times New Roman" w:eastAsia="Times New Roman" w:hAnsi="Times New Roman" w:cs="Times New Roman"/>
          <w:sz w:val="24"/>
          <w:szCs w:val="24"/>
          <w:lang w:eastAsia="ru-RU"/>
        </w:rPr>
      </w:pPr>
      <w:proofErr w:type="spellStart"/>
      <w:r w:rsidRPr="00DC5779">
        <w:rPr>
          <w:rFonts w:ascii="Times New Roman" w:eastAsia="Times New Roman" w:hAnsi="Times New Roman" w:cs="Times New Roman"/>
          <w:sz w:val="24"/>
          <w:szCs w:val="24"/>
          <w:lang w:eastAsia="ru-RU"/>
        </w:rPr>
        <w:t>Тенгайкин</w:t>
      </w:r>
      <w:proofErr w:type="spellEnd"/>
      <w:r w:rsidRPr="00DC5779">
        <w:rPr>
          <w:rFonts w:ascii="Times New Roman" w:eastAsia="Times New Roman" w:hAnsi="Times New Roman" w:cs="Times New Roman"/>
          <w:sz w:val="24"/>
          <w:szCs w:val="24"/>
          <w:lang w:eastAsia="ru-RU"/>
        </w:rPr>
        <w:t xml:space="preserve">, Е. А. Проектирование сетевой инфраструктуры. Организация, принципы построения и функционирования компьютерных сетей. Лабораторные </w:t>
      </w:r>
      <w:proofErr w:type="gramStart"/>
      <w:r w:rsidRPr="00DC5779">
        <w:rPr>
          <w:rFonts w:ascii="Times New Roman" w:eastAsia="Times New Roman" w:hAnsi="Times New Roman" w:cs="Times New Roman"/>
          <w:sz w:val="24"/>
          <w:szCs w:val="24"/>
          <w:lang w:eastAsia="ru-RU"/>
        </w:rPr>
        <w:t>работы :</w:t>
      </w:r>
      <w:proofErr w:type="gramEnd"/>
      <w:r w:rsidRPr="00DC5779">
        <w:rPr>
          <w:rFonts w:ascii="Times New Roman" w:eastAsia="Times New Roman" w:hAnsi="Times New Roman" w:cs="Times New Roman"/>
          <w:sz w:val="24"/>
          <w:szCs w:val="24"/>
          <w:lang w:eastAsia="ru-RU"/>
        </w:rPr>
        <w:t xml:space="preserve"> учебное пособие для </w:t>
      </w:r>
      <w:proofErr w:type="spellStart"/>
      <w:r w:rsidRPr="00DC5779">
        <w:rPr>
          <w:rFonts w:ascii="Times New Roman" w:eastAsia="Times New Roman" w:hAnsi="Times New Roman" w:cs="Times New Roman"/>
          <w:sz w:val="24"/>
          <w:szCs w:val="24"/>
          <w:lang w:eastAsia="ru-RU"/>
        </w:rPr>
        <w:t>спо</w:t>
      </w:r>
      <w:proofErr w:type="spellEnd"/>
      <w:r w:rsidRPr="00DC5779">
        <w:rPr>
          <w:rFonts w:ascii="Times New Roman" w:eastAsia="Times New Roman" w:hAnsi="Times New Roman" w:cs="Times New Roman"/>
          <w:sz w:val="24"/>
          <w:szCs w:val="24"/>
          <w:lang w:eastAsia="ru-RU"/>
        </w:rPr>
        <w:t xml:space="preserve"> / Е. А. </w:t>
      </w:r>
      <w:proofErr w:type="spellStart"/>
      <w:r w:rsidRPr="00DC5779">
        <w:rPr>
          <w:rFonts w:ascii="Times New Roman" w:eastAsia="Times New Roman" w:hAnsi="Times New Roman" w:cs="Times New Roman"/>
          <w:sz w:val="24"/>
          <w:szCs w:val="24"/>
          <w:lang w:eastAsia="ru-RU"/>
        </w:rPr>
        <w:t>Тенгайкин</w:t>
      </w:r>
      <w:proofErr w:type="spellEnd"/>
      <w:r w:rsidRPr="00DC5779">
        <w:rPr>
          <w:rFonts w:ascii="Times New Roman" w:eastAsia="Times New Roman" w:hAnsi="Times New Roman" w:cs="Times New Roman"/>
          <w:sz w:val="24"/>
          <w:szCs w:val="24"/>
          <w:lang w:eastAsia="ru-RU"/>
        </w:rPr>
        <w:t>. — 3-е изд., стер. — Санкт-</w:t>
      </w:r>
      <w:proofErr w:type="gramStart"/>
      <w:r w:rsidRPr="00DC5779">
        <w:rPr>
          <w:rFonts w:ascii="Times New Roman" w:eastAsia="Times New Roman" w:hAnsi="Times New Roman" w:cs="Times New Roman"/>
          <w:sz w:val="24"/>
          <w:szCs w:val="24"/>
          <w:lang w:eastAsia="ru-RU"/>
        </w:rPr>
        <w:t>Петербург :</w:t>
      </w:r>
      <w:proofErr w:type="gramEnd"/>
      <w:r w:rsidRPr="00DC5779">
        <w:rPr>
          <w:rFonts w:ascii="Times New Roman" w:eastAsia="Times New Roman" w:hAnsi="Times New Roman" w:cs="Times New Roman"/>
          <w:sz w:val="24"/>
          <w:szCs w:val="24"/>
          <w:lang w:eastAsia="ru-RU"/>
        </w:rPr>
        <w:t xml:space="preserve"> Лань, 2022. — 108 с. — ISBN 978-5-8114-9047-9. — </w:t>
      </w:r>
      <w:proofErr w:type="gramStart"/>
      <w:r w:rsidRPr="00DC5779">
        <w:rPr>
          <w:rFonts w:ascii="Times New Roman" w:eastAsia="Times New Roman" w:hAnsi="Times New Roman" w:cs="Times New Roman"/>
          <w:sz w:val="24"/>
          <w:szCs w:val="24"/>
          <w:lang w:eastAsia="ru-RU"/>
        </w:rPr>
        <w:t>Текст :</w:t>
      </w:r>
      <w:proofErr w:type="gramEnd"/>
      <w:r w:rsidRPr="00DC5779">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https://e.lanbook.com/book/183778 (дата обращения: 17.08.2022). — Режим доступа: для </w:t>
      </w:r>
      <w:proofErr w:type="spellStart"/>
      <w:r w:rsidRPr="00DC5779">
        <w:rPr>
          <w:rFonts w:ascii="Times New Roman" w:eastAsia="Times New Roman" w:hAnsi="Times New Roman" w:cs="Times New Roman"/>
          <w:sz w:val="24"/>
          <w:szCs w:val="24"/>
          <w:lang w:eastAsia="ru-RU"/>
        </w:rPr>
        <w:t>авториз</w:t>
      </w:r>
      <w:proofErr w:type="spellEnd"/>
      <w:r w:rsidRPr="00DC5779">
        <w:rPr>
          <w:rFonts w:ascii="Times New Roman" w:eastAsia="Times New Roman" w:hAnsi="Times New Roman" w:cs="Times New Roman"/>
          <w:sz w:val="24"/>
          <w:szCs w:val="24"/>
          <w:lang w:eastAsia="ru-RU"/>
        </w:rPr>
        <w:t>. пользователей.</w:t>
      </w:r>
    </w:p>
    <w:p w:rsidR="00F567C9" w:rsidRPr="00DC5779" w:rsidRDefault="00F567C9" w:rsidP="00DC5779">
      <w:pPr>
        <w:pStyle w:val="a3"/>
        <w:numPr>
          <w:ilvl w:val="0"/>
          <w:numId w:val="40"/>
        </w:numPr>
        <w:tabs>
          <w:tab w:val="left" w:pos="1134"/>
        </w:tabs>
        <w:spacing w:after="0" w:line="240" w:lineRule="auto"/>
        <w:ind w:left="0" w:firstLine="425"/>
        <w:jc w:val="both"/>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Белугина, С. В. Архитектура компьютерных систем. Курс лекций / С. В. Белугина. — Санкт-</w:t>
      </w:r>
      <w:proofErr w:type="gramStart"/>
      <w:r w:rsidRPr="00DC5779">
        <w:rPr>
          <w:rFonts w:ascii="Times New Roman" w:hAnsi="Times New Roman" w:cs="Times New Roman"/>
          <w:bCs/>
          <w:sz w:val="24"/>
          <w:szCs w:val="24"/>
          <w:lang w:eastAsia="ru-RU"/>
        </w:rPr>
        <w:t>Петербург :</w:t>
      </w:r>
      <w:proofErr w:type="gramEnd"/>
      <w:r w:rsidRPr="00DC5779">
        <w:rPr>
          <w:rFonts w:ascii="Times New Roman" w:hAnsi="Times New Roman" w:cs="Times New Roman"/>
          <w:bCs/>
          <w:sz w:val="24"/>
          <w:szCs w:val="24"/>
          <w:lang w:eastAsia="ru-RU"/>
        </w:rPr>
        <w:t xml:space="preserve"> Лань, 2020. — 160 с. — ISBN 978-5-8114-4489-2. — </w:t>
      </w:r>
      <w:proofErr w:type="gramStart"/>
      <w:r w:rsidRPr="00DC5779">
        <w:rPr>
          <w:rFonts w:ascii="Times New Roman" w:hAnsi="Times New Roman" w:cs="Times New Roman"/>
          <w:bCs/>
          <w:sz w:val="24"/>
          <w:szCs w:val="24"/>
          <w:lang w:eastAsia="ru-RU"/>
        </w:rPr>
        <w:t>Текст :</w:t>
      </w:r>
      <w:proofErr w:type="gramEnd"/>
      <w:r w:rsidRPr="00DC5779">
        <w:rPr>
          <w:rFonts w:ascii="Times New Roman" w:hAnsi="Times New Roman" w:cs="Times New Roman"/>
          <w:bCs/>
          <w:sz w:val="24"/>
          <w:szCs w:val="24"/>
          <w:lang w:eastAsia="ru-RU"/>
        </w:rPr>
        <w:t xml:space="preserve"> электронный // Лань : электронно-библиотечная система. — URL: </w:t>
      </w:r>
      <w:hyperlink r:id="rId10" w:history="1">
        <w:r w:rsidRPr="00DC5779">
          <w:rPr>
            <w:rStyle w:val="ab"/>
            <w:rFonts w:ascii="Times New Roman" w:hAnsi="Times New Roman"/>
            <w:bCs/>
            <w:sz w:val="24"/>
            <w:szCs w:val="24"/>
            <w:lang w:eastAsia="ru-RU"/>
          </w:rPr>
          <w:t>https://e.lanbook.com/book/148235</w:t>
        </w:r>
      </w:hyperlink>
      <w:r w:rsidRPr="00DC5779">
        <w:rPr>
          <w:rFonts w:ascii="Times New Roman" w:hAnsi="Times New Roman" w:cs="Times New Roman"/>
          <w:bCs/>
          <w:sz w:val="24"/>
          <w:szCs w:val="24"/>
          <w:lang w:eastAsia="ru-RU"/>
        </w:rPr>
        <w:t xml:space="preserve">  . — Режим доступа: для </w:t>
      </w:r>
      <w:proofErr w:type="spellStart"/>
      <w:r w:rsidRPr="00DC5779">
        <w:rPr>
          <w:rFonts w:ascii="Times New Roman" w:hAnsi="Times New Roman" w:cs="Times New Roman"/>
          <w:bCs/>
          <w:sz w:val="24"/>
          <w:szCs w:val="24"/>
          <w:lang w:eastAsia="ru-RU"/>
        </w:rPr>
        <w:t>авториз</w:t>
      </w:r>
      <w:proofErr w:type="spellEnd"/>
      <w:r w:rsidRPr="00DC5779">
        <w:rPr>
          <w:rFonts w:ascii="Times New Roman" w:hAnsi="Times New Roman" w:cs="Times New Roman"/>
          <w:bCs/>
          <w:sz w:val="24"/>
          <w:szCs w:val="24"/>
          <w:lang w:eastAsia="ru-RU"/>
        </w:rPr>
        <w:t>. пользователей.</w:t>
      </w:r>
    </w:p>
    <w:p w:rsidR="00F567C9" w:rsidRPr="00DC5779" w:rsidRDefault="00F567C9" w:rsidP="00DC5779">
      <w:pPr>
        <w:pStyle w:val="a3"/>
        <w:numPr>
          <w:ilvl w:val="0"/>
          <w:numId w:val="40"/>
        </w:numPr>
        <w:tabs>
          <w:tab w:val="left" w:pos="1134"/>
        </w:tabs>
        <w:spacing w:after="0" w:line="240" w:lineRule="auto"/>
        <w:ind w:left="0" w:firstLine="425"/>
        <w:jc w:val="both"/>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 xml:space="preserve">Журавлев, А. Е. Инфокоммуникационные системы. Аппаратное </w:t>
      </w:r>
      <w:proofErr w:type="gramStart"/>
      <w:r w:rsidRPr="00DC5779">
        <w:rPr>
          <w:rFonts w:ascii="Times New Roman" w:hAnsi="Times New Roman" w:cs="Times New Roman"/>
          <w:bCs/>
          <w:sz w:val="24"/>
          <w:szCs w:val="24"/>
          <w:lang w:eastAsia="ru-RU"/>
        </w:rPr>
        <w:t>обеспечение :</w:t>
      </w:r>
      <w:proofErr w:type="gramEnd"/>
      <w:r w:rsidRPr="00DC5779">
        <w:rPr>
          <w:rFonts w:ascii="Times New Roman" w:hAnsi="Times New Roman" w:cs="Times New Roman"/>
          <w:bCs/>
          <w:sz w:val="24"/>
          <w:szCs w:val="24"/>
          <w:lang w:eastAsia="ru-RU"/>
        </w:rPr>
        <w:t xml:space="preserve"> учебник для </w:t>
      </w:r>
      <w:proofErr w:type="spellStart"/>
      <w:r w:rsidRPr="00DC5779">
        <w:rPr>
          <w:rFonts w:ascii="Times New Roman" w:hAnsi="Times New Roman" w:cs="Times New Roman"/>
          <w:bCs/>
          <w:sz w:val="24"/>
          <w:szCs w:val="24"/>
          <w:lang w:eastAsia="ru-RU"/>
        </w:rPr>
        <w:t>спо</w:t>
      </w:r>
      <w:proofErr w:type="spellEnd"/>
      <w:r w:rsidRPr="00DC5779">
        <w:rPr>
          <w:rFonts w:ascii="Times New Roman" w:hAnsi="Times New Roman" w:cs="Times New Roman"/>
          <w:bCs/>
          <w:sz w:val="24"/>
          <w:szCs w:val="24"/>
          <w:lang w:eastAsia="ru-RU"/>
        </w:rPr>
        <w:t xml:space="preserve"> / А. Е. Журавлев, А. В. </w:t>
      </w:r>
      <w:proofErr w:type="spellStart"/>
      <w:r w:rsidRPr="00DC5779">
        <w:rPr>
          <w:rFonts w:ascii="Times New Roman" w:hAnsi="Times New Roman" w:cs="Times New Roman"/>
          <w:bCs/>
          <w:sz w:val="24"/>
          <w:szCs w:val="24"/>
          <w:lang w:eastAsia="ru-RU"/>
        </w:rPr>
        <w:t>Макшанов</w:t>
      </w:r>
      <w:proofErr w:type="spellEnd"/>
      <w:r w:rsidRPr="00DC5779">
        <w:rPr>
          <w:rFonts w:ascii="Times New Roman" w:hAnsi="Times New Roman" w:cs="Times New Roman"/>
          <w:bCs/>
          <w:sz w:val="24"/>
          <w:szCs w:val="24"/>
          <w:lang w:eastAsia="ru-RU"/>
        </w:rPr>
        <w:t>, А. В. Иванищев. — Санкт-</w:t>
      </w:r>
      <w:proofErr w:type="gramStart"/>
      <w:r w:rsidRPr="00DC5779">
        <w:rPr>
          <w:rFonts w:ascii="Times New Roman" w:hAnsi="Times New Roman" w:cs="Times New Roman"/>
          <w:bCs/>
          <w:sz w:val="24"/>
          <w:szCs w:val="24"/>
          <w:lang w:eastAsia="ru-RU"/>
        </w:rPr>
        <w:t>Петербург :</w:t>
      </w:r>
      <w:proofErr w:type="gramEnd"/>
      <w:r w:rsidRPr="00DC5779">
        <w:rPr>
          <w:rFonts w:ascii="Times New Roman" w:hAnsi="Times New Roman" w:cs="Times New Roman"/>
          <w:bCs/>
          <w:sz w:val="24"/>
          <w:szCs w:val="24"/>
          <w:lang w:eastAsia="ru-RU"/>
        </w:rPr>
        <w:t xml:space="preserve"> Лань, 2020. — 396 с. — ISBN 978-5-8114-5448-8. — </w:t>
      </w:r>
      <w:proofErr w:type="gramStart"/>
      <w:r w:rsidRPr="00DC5779">
        <w:rPr>
          <w:rFonts w:ascii="Times New Roman" w:hAnsi="Times New Roman" w:cs="Times New Roman"/>
          <w:bCs/>
          <w:sz w:val="24"/>
          <w:szCs w:val="24"/>
          <w:lang w:eastAsia="ru-RU"/>
        </w:rPr>
        <w:t>Текст :</w:t>
      </w:r>
      <w:proofErr w:type="gramEnd"/>
      <w:r w:rsidRPr="00DC5779">
        <w:rPr>
          <w:rFonts w:ascii="Times New Roman" w:hAnsi="Times New Roman" w:cs="Times New Roman"/>
          <w:bCs/>
          <w:sz w:val="24"/>
          <w:szCs w:val="24"/>
          <w:lang w:eastAsia="ru-RU"/>
        </w:rPr>
        <w:t xml:space="preserve"> электронный // Лань : электронно-библиотечная система. — URL: — Режим доступа: для </w:t>
      </w:r>
      <w:proofErr w:type="spellStart"/>
      <w:r w:rsidRPr="00DC5779">
        <w:rPr>
          <w:rFonts w:ascii="Times New Roman" w:hAnsi="Times New Roman" w:cs="Times New Roman"/>
          <w:bCs/>
          <w:sz w:val="24"/>
          <w:szCs w:val="24"/>
          <w:lang w:eastAsia="ru-RU"/>
        </w:rPr>
        <w:t>авториз</w:t>
      </w:r>
      <w:proofErr w:type="spellEnd"/>
      <w:r w:rsidRPr="00DC5779">
        <w:rPr>
          <w:rFonts w:ascii="Times New Roman" w:hAnsi="Times New Roman" w:cs="Times New Roman"/>
          <w:bCs/>
          <w:sz w:val="24"/>
          <w:szCs w:val="24"/>
          <w:lang w:eastAsia="ru-RU"/>
        </w:rPr>
        <w:t>. пользователей.</w:t>
      </w:r>
    </w:p>
    <w:p w:rsidR="00F567C9" w:rsidRPr="00DC5779" w:rsidRDefault="00F567C9" w:rsidP="00DC5779">
      <w:pPr>
        <w:pStyle w:val="a3"/>
        <w:numPr>
          <w:ilvl w:val="0"/>
          <w:numId w:val="40"/>
        </w:numPr>
        <w:tabs>
          <w:tab w:val="left" w:pos="1134"/>
        </w:tabs>
        <w:spacing w:after="0" w:line="240" w:lineRule="auto"/>
        <w:ind w:left="0" w:firstLine="425"/>
        <w:jc w:val="both"/>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 xml:space="preserve">Журавлев, А. Е. Инфокоммуникационные системы. Программное обеспечение / А. Е. Журавлев, А. В. </w:t>
      </w:r>
      <w:proofErr w:type="spellStart"/>
      <w:r w:rsidRPr="00DC5779">
        <w:rPr>
          <w:rFonts w:ascii="Times New Roman" w:hAnsi="Times New Roman" w:cs="Times New Roman"/>
          <w:bCs/>
          <w:sz w:val="24"/>
          <w:szCs w:val="24"/>
          <w:lang w:eastAsia="ru-RU"/>
        </w:rPr>
        <w:t>Макшанов</w:t>
      </w:r>
      <w:proofErr w:type="spellEnd"/>
      <w:r w:rsidRPr="00DC5779">
        <w:rPr>
          <w:rFonts w:ascii="Times New Roman" w:hAnsi="Times New Roman" w:cs="Times New Roman"/>
          <w:bCs/>
          <w:sz w:val="24"/>
          <w:szCs w:val="24"/>
          <w:lang w:eastAsia="ru-RU"/>
        </w:rPr>
        <w:t>, А. В. Иванищев. — 2-е изд., стер. — Санкт-</w:t>
      </w:r>
      <w:proofErr w:type="gramStart"/>
      <w:r w:rsidRPr="00DC5779">
        <w:rPr>
          <w:rFonts w:ascii="Times New Roman" w:hAnsi="Times New Roman" w:cs="Times New Roman"/>
          <w:bCs/>
          <w:sz w:val="24"/>
          <w:szCs w:val="24"/>
          <w:lang w:eastAsia="ru-RU"/>
        </w:rPr>
        <w:t>Петербург :</w:t>
      </w:r>
      <w:proofErr w:type="gramEnd"/>
      <w:r w:rsidRPr="00DC5779">
        <w:rPr>
          <w:rFonts w:ascii="Times New Roman" w:hAnsi="Times New Roman" w:cs="Times New Roman"/>
          <w:bCs/>
          <w:sz w:val="24"/>
          <w:szCs w:val="24"/>
          <w:lang w:eastAsia="ru-RU"/>
        </w:rPr>
        <w:t xml:space="preserve"> Лань, 2022. — 376 с. — ISBN 978-5-507-44964-4. — </w:t>
      </w:r>
      <w:proofErr w:type="gramStart"/>
      <w:r w:rsidRPr="00DC5779">
        <w:rPr>
          <w:rFonts w:ascii="Times New Roman" w:hAnsi="Times New Roman" w:cs="Times New Roman"/>
          <w:bCs/>
          <w:sz w:val="24"/>
          <w:szCs w:val="24"/>
          <w:lang w:eastAsia="ru-RU"/>
        </w:rPr>
        <w:t>Текст :</w:t>
      </w:r>
      <w:proofErr w:type="gramEnd"/>
      <w:r w:rsidRPr="00DC5779">
        <w:rPr>
          <w:rFonts w:ascii="Times New Roman" w:hAnsi="Times New Roman" w:cs="Times New Roman"/>
          <w:bCs/>
          <w:sz w:val="24"/>
          <w:szCs w:val="24"/>
          <w:lang w:eastAsia="ru-RU"/>
        </w:rPr>
        <w:t xml:space="preserve"> электронный // Лань : электронно-библиотечная система. — URL: </w:t>
      </w:r>
      <w:hyperlink r:id="rId11" w:history="1">
        <w:r w:rsidRPr="00DC5779">
          <w:rPr>
            <w:rStyle w:val="ab"/>
            <w:rFonts w:ascii="Times New Roman" w:hAnsi="Times New Roman"/>
            <w:bCs/>
            <w:sz w:val="24"/>
            <w:szCs w:val="24"/>
            <w:lang w:eastAsia="ru-RU"/>
          </w:rPr>
          <w:t>https://e.lanbook.com/book/250817</w:t>
        </w:r>
      </w:hyperlink>
      <w:r w:rsidRPr="00DC5779">
        <w:rPr>
          <w:rFonts w:ascii="Times New Roman" w:hAnsi="Times New Roman" w:cs="Times New Roman"/>
          <w:bCs/>
          <w:sz w:val="24"/>
          <w:szCs w:val="24"/>
          <w:lang w:eastAsia="ru-RU"/>
        </w:rPr>
        <w:t xml:space="preserve">— Режим доступа: для </w:t>
      </w:r>
      <w:proofErr w:type="spellStart"/>
      <w:r w:rsidRPr="00DC5779">
        <w:rPr>
          <w:rFonts w:ascii="Times New Roman" w:hAnsi="Times New Roman" w:cs="Times New Roman"/>
          <w:bCs/>
          <w:sz w:val="24"/>
          <w:szCs w:val="24"/>
          <w:lang w:eastAsia="ru-RU"/>
        </w:rPr>
        <w:t>авториз</w:t>
      </w:r>
      <w:proofErr w:type="spellEnd"/>
      <w:r w:rsidRPr="00DC5779">
        <w:rPr>
          <w:rFonts w:ascii="Times New Roman" w:hAnsi="Times New Roman" w:cs="Times New Roman"/>
          <w:bCs/>
          <w:sz w:val="24"/>
          <w:szCs w:val="24"/>
          <w:lang w:eastAsia="ru-RU"/>
        </w:rPr>
        <w:t>. пользователей.</w:t>
      </w:r>
    </w:p>
    <w:p w:rsidR="00F567C9" w:rsidRPr="00DC5779" w:rsidRDefault="00F567C9" w:rsidP="00DC5779">
      <w:pPr>
        <w:pStyle w:val="a3"/>
        <w:numPr>
          <w:ilvl w:val="0"/>
          <w:numId w:val="40"/>
        </w:numPr>
        <w:tabs>
          <w:tab w:val="left" w:pos="1134"/>
        </w:tabs>
        <w:spacing w:after="0" w:line="240" w:lineRule="auto"/>
        <w:ind w:left="0" w:firstLine="425"/>
        <w:jc w:val="both"/>
        <w:rPr>
          <w:rFonts w:ascii="Times New Roman" w:hAnsi="Times New Roman" w:cs="Times New Roman"/>
          <w:bCs/>
          <w:sz w:val="24"/>
          <w:szCs w:val="24"/>
          <w:lang w:eastAsia="ru-RU"/>
        </w:rPr>
      </w:pPr>
      <w:proofErr w:type="spellStart"/>
      <w:r w:rsidRPr="00DC5779">
        <w:rPr>
          <w:rFonts w:ascii="Times New Roman" w:hAnsi="Times New Roman" w:cs="Times New Roman"/>
          <w:bCs/>
          <w:sz w:val="24"/>
          <w:szCs w:val="24"/>
          <w:lang w:eastAsia="ru-RU"/>
        </w:rPr>
        <w:t>Лагоша</w:t>
      </w:r>
      <w:proofErr w:type="spellEnd"/>
      <w:r w:rsidRPr="00DC5779">
        <w:rPr>
          <w:rFonts w:ascii="Times New Roman" w:hAnsi="Times New Roman" w:cs="Times New Roman"/>
          <w:bCs/>
          <w:sz w:val="24"/>
          <w:szCs w:val="24"/>
          <w:lang w:eastAsia="ru-RU"/>
        </w:rPr>
        <w:t xml:space="preserve">, О. Н. Сертификация информационных </w:t>
      </w:r>
      <w:proofErr w:type="gramStart"/>
      <w:r w:rsidRPr="00DC5779">
        <w:rPr>
          <w:rFonts w:ascii="Times New Roman" w:hAnsi="Times New Roman" w:cs="Times New Roman"/>
          <w:bCs/>
          <w:sz w:val="24"/>
          <w:szCs w:val="24"/>
          <w:lang w:eastAsia="ru-RU"/>
        </w:rPr>
        <w:t>систем :</w:t>
      </w:r>
      <w:proofErr w:type="gramEnd"/>
      <w:r w:rsidRPr="00DC5779">
        <w:rPr>
          <w:rFonts w:ascii="Times New Roman" w:hAnsi="Times New Roman" w:cs="Times New Roman"/>
          <w:bCs/>
          <w:sz w:val="24"/>
          <w:szCs w:val="24"/>
          <w:lang w:eastAsia="ru-RU"/>
        </w:rPr>
        <w:t xml:space="preserve"> учебное пособие для </w:t>
      </w:r>
      <w:proofErr w:type="spellStart"/>
      <w:r w:rsidRPr="00DC5779">
        <w:rPr>
          <w:rFonts w:ascii="Times New Roman" w:hAnsi="Times New Roman" w:cs="Times New Roman"/>
          <w:bCs/>
          <w:sz w:val="24"/>
          <w:szCs w:val="24"/>
          <w:lang w:eastAsia="ru-RU"/>
        </w:rPr>
        <w:t>спо</w:t>
      </w:r>
      <w:proofErr w:type="spellEnd"/>
      <w:r w:rsidRPr="00DC5779">
        <w:rPr>
          <w:rFonts w:ascii="Times New Roman" w:hAnsi="Times New Roman" w:cs="Times New Roman"/>
          <w:bCs/>
          <w:sz w:val="24"/>
          <w:szCs w:val="24"/>
          <w:lang w:eastAsia="ru-RU"/>
        </w:rPr>
        <w:t xml:space="preserve"> / О. Н. </w:t>
      </w:r>
      <w:proofErr w:type="spellStart"/>
      <w:r w:rsidRPr="00DC5779">
        <w:rPr>
          <w:rFonts w:ascii="Times New Roman" w:hAnsi="Times New Roman" w:cs="Times New Roman"/>
          <w:bCs/>
          <w:sz w:val="24"/>
          <w:szCs w:val="24"/>
          <w:lang w:eastAsia="ru-RU"/>
        </w:rPr>
        <w:t>Лагоша</w:t>
      </w:r>
      <w:proofErr w:type="spellEnd"/>
      <w:r w:rsidRPr="00DC5779">
        <w:rPr>
          <w:rFonts w:ascii="Times New Roman" w:hAnsi="Times New Roman" w:cs="Times New Roman"/>
          <w:bCs/>
          <w:sz w:val="24"/>
          <w:szCs w:val="24"/>
          <w:lang w:eastAsia="ru-RU"/>
        </w:rPr>
        <w:t>. — 2-е изд., стер. — Санкт-</w:t>
      </w:r>
      <w:proofErr w:type="gramStart"/>
      <w:r w:rsidRPr="00DC5779">
        <w:rPr>
          <w:rFonts w:ascii="Times New Roman" w:hAnsi="Times New Roman" w:cs="Times New Roman"/>
          <w:bCs/>
          <w:sz w:val="24"/>
          <w:szCs w:val="24"/>
          <w:lang w:eastAsia="ru-RU"/>
        </w:rPr>
        <w:t>Петербург :</w:t>
      </w:r>
      <w:proofErr w:type="gramEnd"/>
      <w:r w:rsidRPr="00DC5779">
        <w:rPr>
          <w:rFonts w:ascii="Times New Roman" w:hAnsi="Times New Roman" w:cs="Times New Roman"/>
          <w:bCs/>
          <w:sz w:val="24"/>
          <w:szCs w:val="24"/>
          <w:lang w:eastAsia="ru-RU"/>
        </w:rPr>
        <w:t xml:space="preserve"> Лань, 2021. — 112 с. — ISBN 978-5-8114-7212-3. — </w:t>
      </w:r>
      <w:proofErr w:type="gramStart"/>
      <w:r w:rsidRPr="00DC5779">
        <w:rPr>
          <w:rFonts w:ascii="Times New Roman" w:hAnsi="Times New Roman" w:cs="Times New Roman"/>
          <w:bCs/>
          <w:sz w:val="24"/>
          <w:szCs w:val="24"/>
          <w:lang w:eastAsia="ru-RU"/>
        </w:rPr>
        <w:t>Текст :</w:t>
      </w:r>
      <w:proofErr w:type="gramEnd"/>
      <w:r w:rsidRPr="00DC5779">
        <w:rPr>
          <w:rFonts w:ascii="Times New Roman" w:hAnsi="Times New Roman" w:cs="Times New Roman"/>
          <w:bCs/>
          <w:sz w:val="24"/>
          <w:szCs w:val="24"/>
          <w:lang w:eastAsia="ru-RU"/>
        </w:rPr>
        <w:t xml:space="preserve"> электронный // Лань : электронно-библиотечная система. — URL: </w:t>
      </w:r>
      <w:hyperlink r:id="rId12" w:history="1">
        <w:r w:rsidRPr="00DC5779">
          <w:rPr>
            <w:rStyle w:val="ab"/>
            <w:rFonts w:ascii="Times New Roman" w:hAnsi="Times New Roman"/>
            <w:bCs/>
            <w:sz w:val="24"/>
            <w:szCs w:val="24"/>
            <w:lang w:eastAsia="ru-RU"/>
          </w:rPr>
          <w:t>https://e.lanbook.com/book/156616</w:t>
        </w:r>
      </w:hyperlink>
      <w:r w:rsidRPr="00DC5779">
        <w:rPr>
          <w:rFonts w:ascii="Times New Roman" w:hAnsi="Times New Roman" w:cs="Times New Roman"/>
          <w:bCs/>
          <w:sz w:val="24"/>
          <w:szCs w:val="24"/>
          <w:lang w:eastAsia="ru-RU"/>
        </w:rPr>
        <w:t xml:space="preserve">  — Режим доступа: для </w:t>
      </w:r>
      <w:proofErr w:type="spellStart"/>
      <w:r w:rsidRPr="00DC5779">
        <w:rPr>
          <w:rFonts w:ascii="Times New Roman" w:hAnsi="Times New Roman" w:cs="Times New Roman"/>
          <w:bCs/>
          <w:sz w:val="24"/>
          <w:szCs w:val="24"/>
          <w:lang w:eastAsia="ru-RU"/>
        </w:rPr>
        <w:t>авториз</w:t>
      </w:r>
      <w:proofErr w:type="spellEnd"/>
      <w:r w:rsidRPr="00DC5779">
        <w:rPr>
          <w:rFonts w:ascii="Times New Roman" w:hAnsi="Times New Roman" w:cs="Times New Roman"/>
          <w:bCs/>
          <w:sz w:val="24"/>
          <w:szCs w:val="24"/>
          <w:lang w:eastAsia="ru-RU"/>
        </w:rPr>
        <w:t>. пользователей.</w:t>
      </w:r>
    </w:p>
    <w:p w:rsidR="00F567C9" w:rsidRPr="00DC5779" w:rsidRDefault="00F567C9" w:rsidP="00DC5779">
      <w:pPr>
        <w:pStyle w:val="a3"/>
        <w:numPr>
          <w:ilvl w:val="0"/>
          <w:numId w:val="40"/>
        </w:numPr>
        <w:tabs>
          <w:tab w:val="left" w:pos="1134"/>
        </w:tabs>
        <w:spacing w:after="0" w:line="240" w:lineRule="auto"/>
        <w:ind w:left="0" w:firstLine="425"/>
        <w:jc w:val="both"/>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 xml:space="preserve">Журавлев, А. Е. Организация и архитектура ЭВМ. Вычислительные </w:t>
      </w:r>
      <w:proofErr w:type="gramStart"/>
      <w:r w:rsidRPr="00DC5779">
        <w:rPr>
          <w:rFonts w:ascii="Times New Roman" w:hAnsi="Times New Roman" w:cs="Times New Roman"/>
          <w:bCs/>
          <w:sz w:val="24"/>
          <w:szCs w:val="24"/>
          <w:lang w:eastAsia="ru-RU"/>
        </w:rPr>
        <w:t>системы :</w:t>
      </w:r>
      <w:proofErr w:type="gramEnd"/>
      <w:r w:rsidRPr="00DC5779">
        <w:rPr>
          <w:rFonts w:ascii="Times New Roman" w:hAnsi="Times New Roman" w:cs="Times New Roman"/>
          <w:bCs/>
          <w:sz w:val="24"/>
          <w:szCs w:val="24"/>
          <w:lang w:eastAsia="ru-RU"/>
        </w:rPr>
        <w:t xml:space="preserve"> учебное пособие для </w:t>
      </w:r>
      <w:proofErr w:type="spellStart"/>
      <w:r w:rsidRPr="00DC5779">
        <w:rPr>
          <w:rFonts w:ascii="Times New Roman" w:hAnsi="Times New Roman" w:cs="Times New Roman"/>
          <w:bCs/>
          <w:sz w:val="24"/>
          <w:szCs w:val="24"/>
          <w:lang w:eastAsia="ru-RU"/>
        </w:rPr>
        <w:t>спо</w:t>
      </w:r>
      <w:proofErr w:type="spellEnd"/>
      <w:r w:rsidRPr="00DC5779">
        <w:rPr>
          <w:rFonts w:ascii="Times New Roman" w:hAnsi="Times New Roman" w:cs="Times New Roman"/>
          <w:bCs/>
          <w:sz w:val="24"/>
          <w:szCs w:val="24"/>
          <w:lang w:eastAsia="ru-RU"/>
        </w:rPr>
        <w:t xml:space="preserve"> / А. Е. Журавлев. — 2-е изд., стер. — Санкт-</w:t>
      </w:r>
      <w:proofErr w:type="gramStart"/>
      <w:r w:rsidRPr="00DC5779">
        <w:rPr>
          <w:rFonts w:ascii="Times New Roman" w:hAnsi="Times New Roman" w:cs="Times New Roman"/>
          <w:bCs/>
          <w:sz w:val="24"/>
          <w:szCs w:val="24"/>
          <w:lang w:eastAsia="ru-RU"/>
        </w:rPr>
        <w:t>Петербург :</w:t>
      </w:r>
      <w:proofErr w:type="gramEnd"/>
      <w:r w:rsidRPr="00DC5779">
        <w:rPr>
          <w:rFonts w:ascii="Times New Roman" w:hAnsi="Times New Roman" w:cs="Times New Roman"/>
          <w:bCs/>
          <w:sz w:val="24"/>
          <w:szCs w:val="24"/>
          <w:lang w:eastAsia="ru-RU"/>
        </w:rPr>
        <w:t xml:space="preserve"> Лань, 2021. — 144 с. — ISBN 978-5-8114-8611-3. — </w:t>
      </w:r>
      <w:proofErr w:type="gramStart"/>
      <w:r w:rsidRPr="00DC5779">
        <w:rPr>
          <w:rFonts w:ascii="Times New Roman" w:hAnsi="Times New Roman" w:cs="Times New Roman"/>
          <w:bCs/>
          <w:sz w:val="24"/>
          <w:szCs w:val="24"/>
          <w:lang w:eastAsia="ru-RU"/>
        </w:rPr>
        <w:t>Текст :</w:t>
      </w:r>
      <w:proofErr w:type="gramEnd"/>
      <w:r w:rsidRPr="00DC5779">
        <w:rPr>
          <w:rFonts w:ascii="Times New Roman" w:hAnsi="Times New Roman" w:cs="Times New Roman"/>
          <w:bCs/>
          <w:sz w:val="24"/>
          <w:szCs w:val="24"/>
          <w:lang w:eastAsia="ru-RU"/>
        </w:rPr>
        <w:t xml:space="preserve"> электронный // Лань : электронно-библиотечная система. — URL: </w:t>
      </w:r>
      <w:hyperlink r:id="rId13" w:history="1">
        <w:r w:rsidRPr="00DC5779">
          <w:rPr>
            <w:rStyle w:val="ab"/>
            <w:rFonts w:ascii="Times New Roman" w:hAnsi="Times New Roman"/>
            <w:bCs/>
            <w:sz w:val="24"/>
            <w:szCs w:val="24"/>
            <w:lang w:eastAsia="ru-RU"/>
          </w:rPr>
          <w:t>https://e.lanbook.com/book/179036</w:t>
        </w:r>
      </w:hyperlink>
      <w:r w:rsidRPr="00DC5779">
        <w:rPr>
          <w:rFonts w:ascii="Times New Roman" w:hAnsi="Times New Roman" w:cs="Times New Roman"/>
          <w:bCs/>
          <w:sz w:val="24"/>
          <w:szCs w:val="24"/>
          <w:lang w:eastAsia="ru-RU"/>
        </w:rPr>
        <w:t xml:space="preserve">  — Режим доступа: для </w:t>
      </w:r>
      <w:proofErr w:type="spellStart"/>
      <w:r w:rsidRPr="00DC5779">
        <w:rPr>
          <w:rFonts w:ascii="Times New Roman" w:hAnsi="Times New Roman" w:cs="Times New Roman"/>
          <w:bCs/>
          <w:sz w:val="24"/>
          <w:szCs w:val="24"/>
          <w:lang w:eastAsia="ru-RU"/>
        </w:rPr>
        <w:t>авториз</w:t>
      </w:r>
      <w:proofErr w:type="spellEnd"/>
      <w:r w:rsidRPr="00DC5779">
        <w:rPr>
          <w:rFonts w:ascii="Times New Roman" w:hAnsi="Times New Roman" w:cs="Times New Roman"/>
          <w:bCs/>
          <w:sz w:val="24"/>
          <w:szCs w:val="24"/>
          <w:lang w:eastAsia="ru-RU"/>
        </w:rPr>
        <w:t>. пользователей.</w:t>
      </w:r>
    </w:p>
    <w:p w:rsidR="00F567C9" w:rsidRPr="00DC5779" w:rsidRDefault="00F567C9" w:rsidP="00DC5779">
      <w:pPr>
        <w:pStyle w:val="a3"/>
        <w:numPr>
          <w:ilvl w:val="0"/>
          <w:numId w:val="40"/>
        </w:numPr>
        <w:tabs>
          <w:tab w:val="left" w:pos="1134"/>
        </w:tabs>
        <w:spacing w:after="0" w:line="240" w:lineRule="auto"/>
        <w:ind w:left="0" w:firstLine="425"/>
        <w:jc w:val="both"/>
        <w:rPr>
          <w:rFonts w:ascii="Times New Roman" w:hAnsi="Times New Roman" w:cs="Times New Roman"/>
          <w:bCs/>
          <w:sz w:val="24"/>
          <w:szCs w:val="24"/>
          <w:lang w:eastAsia="ru-RU"/>
        </w:rPr>
      </w:pPr>
      <w:r w:rsidRPr="00DC5779">
        <w:rPr>
          <w:rFonts w:ascii="Times New Roman" w:hAnsi="Times New Roman" w:cs="Times New Roman"/>
          <w:bCs/>
          <w:sz w:val="24"/>
          <w:szCs w:val="24"/>
          <w:lang w:eastAsia="ru-RU"/>
        </w:rPr>
        <w:t xml:space="preserve">Зубкова, Т. М. Технология разработки программного </w:t>
      </w:r>
      <w:proofErr w:type="gramStart"/>
      <w:r w:rsidRPr="00DC5779">
        <w:rPr>
          <w:rFonts w:ascii="Times New Roman" w:hAnsi="Times New Roman" w:cs="Times New Roman"/>
          <w:bCs/>
          <w:sz w:val="24"/>
          <w:szCs w:val="24"/>
          <w:lang w:eastAsia="ru-RU"/>
        </w:rPr>
        <w:t>обеспечения :</w:t>
      </w:r>
      <w:proofErr w:type="gramEnd"/>
      <w:r w:rsidRPr="00DC5779">
        <w:rPr>
          <w:rFonts w:ascii="Times New Roman" w:hAnsi="Times New Roman" w:cs="Times New Roman"/>
          <w:bCs/>
          <w:sz w:val="24"/>
          <w:szCs w:val="24"/>
          <w:lang w:eastAsia="ru-RU"/>
        </w:rPr>
        <w:t xml:space="preserve"> учебное пособие для </w:t>
      </w:r>
      <w:proofErr w:type="spellStart"/>
      <w:r w:rsidRPr="00DC5779">
        <w:rPr>
          <w:rFonts w:ascii="Times New Roman" w:hAnsi="Times New Roman" w:cs="Times New Roman"/>
          <w:bCs/>
          <w:sz w:val="24"/>
          <w:szCs w:val="24"/>
          <w:lang w:eastAsia="ru-RU"/>
        </w:rPr>
        <w:t>спо</w:t>
      </w:r>
      <w:proofErr w:type="spellEnd"/>
      <w:r w:rsidRPr="00DC5779">
        <w:rPr>
          <w:rFonts w:ascii="Times New Roman" w:hAnsi="Times New Roman" w:cs="Times New Roman"/>
          <w:bCs/>
          <w:sz w:val="24"/>
          <w:szCs w:val="24"/>
          <w:lang w:eastAsia="ru-RU"/>
        </w:rPr>
        <w:t xml:space="preserve"> / Т. М. Зубкова. — 2-е изд., стер. — Санкт-</w:t>
      </w:r>
      <w:proofErr w:type="gramStart"/>
      <w:r w:rsidRPr="00DC5779">
        <w:rPr>
          <w:rFonts w:ascii="Times New Roman" w:hAnsi="Times New Roman" w:cs="Times New Roman"/>
          <w:bCs/>
          <w:sz w:val="24"/>
          <w:szCs w:val="24"/>
          <w:lang w:eastAsia="ru-RU"/>
        </w:rPr>
        <w:t>Петербург :</w:t>
      </w:r>
      <w:proofErr w:type="gramEnd"/>
      <w:r w:rsidRPr="00DC5779">
        <w:rPr>
          <w:rFonts w:ascii="Times New Roman" w:hAnsi="Times New Roman" w:cs="Times New Roman"/>
          <w:bCs/>
          <w:sz w:val="24"/>
          <w:szCs w:val="24"/>
          <w:lang w:eastAsia="ru-RU"/>
        </w:rPr>
        <w:t xml:space="preserve"> Лань, 2022. — 252 с. — ISBN 978-5-8114-9556-6. — </w:t>
      </w:r>
      <w:proofErr w:type="gramStart"/>
      <w:r w:rsidRPr="00DC5779">
        <w:rPr>
          <w:rFonts w:ascii="Times New Roman" w:hAnsi="Times New Roman" w:cs="Times New Roman"/>
          <w:bCs/>
          <w:sz w:val="24"/>
          <w:szCs w:val="24"/>
          <w:lang w:eastAsia="ru-RU"/>
        </w:rPr>
        <w:t>Текст :</w:t>
      </w:r>
      <w:proofErr w:type="gramEnd"/>
      <w:r w:rsidRPr="00DC5779">
        <w:rPr>
          <w:rFonts w:ascii="Times New Roman" w:hAnsi="Times New Roman" w:cs="Times New Roman"/>
          <w:bCs/>
          <w:sz w:val="24"/>
          <w:szCs w:val="24"/>
          <w:lang w:eastAsia="ru-RU"/>
        </w:rPr>
        <w:t xml:space="preserve"> электронный // Лань : электронно-библиотечная система. — URL: </w:t>
      </w:r>
      <w:hyperlink r:id="rId14" w:history="1">
        <w:r w:rsidRPr="00DC5779">
          <w:rPr>
            <w:rStyle w:val="ab"/>
            <w:rFonts w:ascii="Times New Roman" w:hAnsi="Times New Roman"/>
            <w:bCs/>
            <w:sz w:val="24"/>
            <w:szCs w:val="24"/>
            <w:lang w:eastAsia="ru-RU"/>
          </w:rPr>
          <w:t>https://e.lanbook.com/book/200462</w:t>
        </w:r>
      </w:hyperlink>
      <w:r w:rsidRPr="00DC5779">
        <w:rPr>
          <w:rFonts w:ascii="Times New Roman" w:hAnsi="Times New Roman" w:cs="Times New Roman"/>
          <w:bCs/>
          <w:sz w:val="24"/>
          <w:szCs w:val="24"/>
          <w:lang w:eastAsia="ru-RU"/>
        </w:rPr>
        <w:t xml:space="preserve">  — Режим доступа: для </w:t>
      </w:r>
      <w:proofErr w:type="spellStart"/>
      <w:r w:rsidRPr="00DC5779">
        <w:rPr>
          <w:rFonts w:ascii="Times New Roman" w:hAnsi="Times New Roman" w:cs="Times New Roman"/>
          <w:bCs/>
          <w:sz w:val="24"/>
          <w:szCs w:val="24"/>
          <w:lang w:eastAsia="ru-RU"/>
        </w:rPr>
        <w:t>авториз</w:t>
      </w:r>
      <w:proofErr w:type="spellEnd"/>
      <w:r w:rsidRPr="00DC5779">
        <w:rPr>
          <w:rFonts w:ascii="Times New Roman" w:hAnsi="Times New Roman" w:cs="Times New Roman"/>
          <w:bCs/>
          <w:sz w:val="24"/>
          <w:szCs w:val="24"/>
          <w:lang w:eastAsia="ru-RU"/>
        </w:rPr>
        <w:t>. пользователей.</w:t>
      </w:r>
    </w:p>
    <w:p w:rsidR="00F567C9" w:rsidRPr="00DC5779" w:rsidRDefault="00F567C9" w:rsidP="00DC5779">
      <w:pPr>
        <w:pStyle w:val="a3"/>
        <w:numPr>
          <w:ilvl w:val="0"/>
          <w:numId w:val="40"/>
        </w:numPr>
        <w:tabs>
          <w:tab w:val="left" w:pos="1134"/>
        </w:tabs>
        <w:suppressAutoHyphens/>
        <w:spacing w:after="0" w:line="240" w:lineRule="auto"/>
        <w:ind w:left="0" w:firstLine="425"/>
        <w:jc w:val="both"/>
        <w:rPr>
          <w:rFonts w:ascii="Times New Roman" w:hAnsi="Times New Roman" w:cs="Times New Roman"/>
          <w:iCs/>
          <w:sz w:val="24"/>
          <w:szCs w:val="24"/>
          <w:lang w:eastAsia="ru-RU"/>
        </w:rPr>
      </w:pPr>
      <w:proofErr w:type="spellStart"/>
      <w:r w:rsidRPr="00DC5779">
        <w:rPr>
          <w:rFonts w:ascii="Times New Roman" w:hAnsi="Times New Roman" w:cs="Times New Roman"/>
          <w:iCs/>
          <w:sz w:val="24"/>
          <w:szCs w:val="24"/>
          <w:lang w:eastAsia="ru-RU"/>
        </w:rPr>
        <w:lastRenderedPageBreak/>
        <w:t>Старолетов</w:t>
      </w:r>
      <w:proofErr w:type="spellEnd"/>
      <w:r w:rsidRPr="00DC5779">
        <w:rPr>
          <w:rFonts w:ascii="Times New Roman" w:hAnsi="Times New Roman" w:cs="Times New Roman"/>
          <w:iCs/>
          <w:sz w:val="24"/>
          <w:szCs w:val="24"/>
          <w:lang w:eastAsia="ru-RU"/>
        </w:rPr>
        <w:t xml:space="preserve">, С. М. Основы тестирования программного </w:t>
      </w:r>
      <w:proofErr w:type="gramStart"/>
      <w:r w:rsidRPr="00DC5779">
        <w:rPr>
          <w:rFonts w:ascii="Times New Roman" w:hAnsi="Times New Roman" w:cs="Times New Roman"/>
          <w:iCs/>
          <w:sz w:val="24"/>
          <w:szCs w:val="24"/>
          <w:lang w:eastAsia="ru-RU"/>
        </w:rPr>
        <w:t>обеспечения :</w:t>
      </w:r>
      <w:proofErr w:type="gramEnd"/>
      <w:r w:rsidRPr="00DC5779">
        <w:rPr>
          <w:rFonts w:ascii="Times New Roman" w:hAnsi="Times New Roman" w:cs="Times New Roman"/>
          <w:iCs/>
          <w:sz w:val="24"/>
          <w:szCs w:val="24"/>
          <w:lang w:eastAsia="ru-RU"/>
        </w:rPr>
        <w:t xml:space="preserve"> учебное пособие для </w:t>
      </w:r>
      <w:proofErr w:type="spellStart"/>
      <w:r w:rsidRPr="00DC5779">
        <w:rPr>
          <w:rFonts w:ascii="Times New Roman" w:hAnsi="Times New Roman" w:cs="Times New Roman"/>
          <w:iCs/>
          <w:sz w:val="24"/>
          <w:szCs w:val="24"/>
          <w:lang w:eastAsia="ru-RU"/>
        </w:rPr>
        <w:t>спо</w:t>
      </w:r>
      <w:proofErr w:type="spellEnd"/>
      <w:r w:rsidRPr="00DC5779">
        <w:rPr>
          <w:rFonts w:ascii="Times New Roman" w:hAnsi="Times New Roman" w:cs="Times New Roman"/>
          <w:iCs/>
          <w:sz w:val="24"/>
          <w:szCs w:val="24"/>
          <w:lang w:eastAsia="ru-RU"/>
        </w:rPr>
        <w:t xml:space="preserve"> / С. М. </w:t>
      </w:r>
      <w:proofErr w:type="spellStart"/>
      <w:r w:rsidRPr="00DC5779">
        <w:rPr>
          <w:rFonts w:ascii="Times New Roman" w:hAnsi="Times New Roman" w:cs="Times New Roman"/>
          <w:iCs/>
          <w:sz w:val="24"/>
          <w:szCs w:val="24"/>
          <w:lang w:eastAsia="ru-RU"/>
        </w:rPr>
        <w:t>Старолетов</w:t>
      </w:r>
      <w:proofErr w:type="spellEnd"/>
      <w:r w:rsidRPr="00DC5779">
        <w:rPr>
          <w:rFonts w:ascii="Times New Roman" w:hAnsi="Times New Roman" w:cs="Times New Roman"/>
          <w:iCs/>
          <w:sz w:val="24"/>
          <w:szCs w:val="24"/>
          <w:lang w:eastAsia="ru-RU"/>
        </w:rPr>
        <w:t>. — 2-е изд., стер. — Санкт-</w:t>
      </w:r>
      <w:proofErr w:type="gramStart"/>
      <w:r w:rsidRPr="00DC5779">
        <w:rPr>
          <w:rFonts w:ascii="Times New Roman" w:hAnsi="Times New Roman" w:cs="Times New Roman"/>
          <w:iCs/>
          <w:sz w:val="24"/>
          <w:szCs w:val="24"/>
          <w:lang w:eastAsia="ru-RU"/>
        </w:rPr>
        <w:t>Петербург :</w:t>
      </w:r>
      <w:proofErr w:type="gramEnd"/>
      <w:r w:rsidRPr="00DC5779">
        <w:rPr>
          <w:rFonts w:ascii="Times New Roman" w:hAnsi="Times New Roman" w:cs="Times New Roman"/>
          <w:iCs/>
          <w:sz w:val="24"/>
          <w:szCs w:val="24"/>
          <w:lang w:eastAsia="ru-RU"/>
        </w:rPr>
        <w:t xml:space="preserve"> Лань, 2022. — 192 с. — ISBN 978-5-8114-9330-2. — </w:t>
      </w:r>
      <w:proofErr w:type="gramStart"/>
      <w:r w:rsidRPr="00DC5779">
        <w:rPr>
          <w:rFonts w:ascii="Times New Roman" w:hAnsi="Times New Roman" w:cs="Times New Roman"/>
          <w:iCs/>
          <w:sz w:val="24"/>
          <w:szCs w:val="24"/>
          <w:lang w:eastAsia="ru-RU"/>
        </w:rPr>
        <w:t>Текст :</w:t>
      </w:r>
      <w:proofErr w:type="gramEnd"/>
      <w:r w:rsidRPr="00DC5779">
        <w:rPr>
          <w:rFonts w:ascii="Times New Roman" w:hAnsi="Times New Roman" w:cs="Times New Roman"/>
          <w:iCs/>
          <w:sz w:val="24"/>
          <w:szCs w:val="24"/>
          <w:lang w:eastAsia="ru-RU"/>
        </w:rPr>
        <w:t xml:space="preserve"> электронный // Лань : электронно-библиотечная система. — URL:. — Режим доступа: для </w:t>
      </w:r>
      <w:proofErr w:type="spellStart"/>
      <w:r w:rsidRPr="00DC5779">
        <w:rPr>
          <w:rFonts w:ascii="Times New Roman" w:hAnsi="Times New Roman" w:cs="Times New Roman"/>
          <w:iCs/>
          <w:sz w:val="24"/>
          <w:szCs w:val="24"/>
          <w:lang w:eastAsia="ru-RU"/>
        </w:rPr>
        <w:t>авториз</w:t>
      </w:r>
      <w:proofErr w:type="spellEnd"/>
      <w:r w:rsidRPr="00DC5779">
        <w:rPr>
          <w:rFonts w:ascii="Times New Roman" w:hAnsi="Times New Roman" w:cs="Times New Roman"/>
          <w:iCs/>
          <w:sz w:val="24"/>
          <w:szCs w:val="24"/>
          <w:lang w:eastAsia="ru-RU"/>
        </w:rPr>
        <w:t>. пользователей.</w:t>
      </w:r>
    </w:p>
    <w:p w:rsidR="00F567C9" w:rsidRPr="00DC5779" w:rsidRDefault="00F567C9" w:rsidP="00DC5779">
      <w:pPr>
        <w:spacing w:after="0" w:line="240" w:lineRule="auto"/>
        <w:ind w:firstLine="709"/>
        <w:contextualSpacing/>
        <w:rPr>
          <w:rFonts w:ascii="Times New Roman" w:eastAsia="Times New Roman" w:hAnsi="Times New Roman" w:cs="Times New Roman"/>
          <w:bCs/>
          <w:sz w:val="24"/>
          <w:szCs w:val="24"/>
          <w:lang w:eastAsia="ru-RU"/>
        </w:rPr>
      </w:pPr>
    </w:p>
    <w:p w:rsidR="00F567C9" w:rsidRPr="00DC5779" w:rsidRDefault="00F567C9" w:rsidP="00DC5779">
      <w:pPr>
        <w:suppressAutoHyphens/>
        <w:spacing w:after="0" w:line="240" w:lineRule="auto"/>
        <w:ind w:firstLine="709"/>
        <w:contextualSpacing/>
        <w:rPr>
          <w:rFonts w:ascii="Times New Roman" w:eastAsia="Times New Roman" w:hAnsi="Times New Roman" w:cs="Times New Roman"/>
          <w:bCs/>
          <w:i/>
          <w:sz w:val="24"/>
          <w:szCs w:val="24"/>
          <w:lang w:eastAsia="ru-RU"/>
        </w:rPr>
      </w:pPr>
      <w:r w:rsidRPr="00DC5779">
        <w:rPr>
          <w:rFonts w:ascii="Times New Roman" w:eastAsia="Times New Roman" w:hAnsi="Times New Roman" w:cs="Times New Roman"/>
          <w:b/>
          <w:bCs/>
          <w:sz w:val="24"/>
          <w:szCs w:val="24"/>
          <w:lang w:eastAsia="ru-RU"/>
        </w:rPr>
        <w:t xml:space="preserve">3.2.2. Дополнительные источники </w:t>
      </w:r>
    </w:p>
    <w:p w:rsidR="00F567C9" w:rsidRPr="00DC5779" w:rsidRDefault="00F567C9" w:rsidP="00DC5779">
      <w:pPr>
        <w:tabs>
          <w:tab w:val="left" w:pos="993"/>
        </w:tabs>
        <w:spacing w:after="0" w:line="240" w:lineRule="auto"/>
        <w:ind w:firstLine="709"/>
        <w:jc w:val="both"/>
        <w:rPr>
          <w:rFonts w:ascii="Times New Roman" w:eastAsia="Times New Roman" w:hAnsi="Times New Roman" w:cs="Times New Roman"/>
          <w:bCs/>
          <w:iCs/>
          <w:sz w:val="24"/>
          <w:szCs w:val="24"/>
          <w:lang w:eastAsia="ru-RU"/>
        </w:rPr>
      </w:pPr>
      <w:r w:rsidRPr="00DC5779">
        <w:rPr>
          <w:rFonts w:ascii="Times New Roman" w:eastAsia="Times New Roman" w:hAnsi="Times New Roman" w:cs="Times New Roman"/>
          <w:bCs/>
          <w:iCs/>
          <w:sz w:val="24"/>
          <w:szCs w:val="24"/>
          <w:lang w:eastAsia="ru-RU"/>
        </w:rPr>
        <w:t>1.</w:t>
      </w:r>
      <w:r w:rsidRPr="00DC5779">
        <w:rPr>
          <w:rFonts w:ascii="Times New Roman" w:eastAsia="Times New Roman" w:hAnsi="Times New Roman" w:cs="Times New Roman"/>
          <w:bCs/>
          <w:iCs/>
          <w:sz w:val="24"/>
          <w:szCs w:val="24"/>
          <w:lang w:eastAsia="ru-RU"/>
        </w:rPr>
        <w:tab/>
      </w:r>
      <w:proofErr w:type="spellStart"/>
      <w:r w:rsidRPr="00DC5779">
        <w:rPr>
          <w:rFonts w:ascii="Times New Roman" w:eastAsia="Times New Roman" w:hAnsi="Times New Roman" w:cs="Times New Roman"/>
          <w:bCs/>
          <w:iCs/>
          <w:sz w:val="24"/>
          <w:szCs w:val="24"/>
          <w:lang w:eastAsia="ru-RU"/>
        </w:rPr>
        <w:t>Печеровый</w:t>
      </w:r>
      <w:proofErr w:type="spellEnd"/>
      <w:r w:rsidRPr="00DC5779">
        <w:rPr>
          <w:rFonts w:ascii="Times New Roman" w:eastAsia="Times New Roman" w:hAnsi="Times New Roman" w:cs="Times New Roman"/>
          <w:bCs/>
          <w:iCs/>
          <w:sz w:val="24"/>
          <w:szCs w:val="24"/>
          <w:lang w:eastAsia="ru-RU"/>
        </w:rPr>
        <w:t xml:space="preserve">, В. В. Заправка картриджей лазерных принтеров, МФУ и портативных копировальных аппаратов: Практическое пособие / </w:t>
      </w:r>
      <w:proofErr w:type="spellStart"/>
      <w:r w:rsidRPr="00DC5779">
        <w:rPr>
          <w:rFonts w:ascii="Times New Roman" w:eastAsia="Times New Roman" w:hAnsi="Times New Roman" w:cs="Times New Roman"/>
          <w:bCs/>
          <w:iCs/>
          <w:sz w:val="24"/>
          <w:szCs w:val="24"/>
          <w:lang w:eastAsia="ru-RU"/>
        </w:rPr>
        <w:t>Печеровый</w:t>
      </w:r>
      <w:proofErr w:type="spellEnd"/>
      <w:r w:rsidRPr="00DC5779">
        <w:rPr>
          <w:rFonts w:ascii="Times New Roman" w:eastAsia="Times New Roman" w:hAnsi="Times New Roman" w:cs="Times New Roman"/>
          <w:bCs/>
          <w:iCs/>
          <w:sz w:val="24"/>
          <w:szCs w:val="24"/>
          <w:lang w:eastAsia="ru-RU"/>
        </w:rPr>
        <w:t xml:space="preserve"> В.В.; Под ред. Родин А.В. - Москва: СОЛОН-Пр., 2013. - 88 с.</w:t>
      </w:r>
    </w:p>
    <w:p w:rsidR="00F567C9" w:rsidRPr="00DC5779" w:rsidRDefault="00F567C9" w:rsidP="00DC5779">
      <w:pPr>
        <w:tabs>
          <w:tab w:val="left" w:pos="993"/>
        </w:tabs>
        <w:spacing w:after="0" w:line="240" w:lineRule="auto"/>
        <w:ind w:firstLine="709"/>
        <w:jc w:val="both"/>
        <w:rPr>
          <w:rFonts w:ascii="Times New Roman" w:eastAsia="Times New Roman" w:hAnsi="Times New Roman" w:cs="Times New Roman"/>
          <w:bCs/>
          <w:iCs/>
          <w:sz w:val="24"/>
          <w:szCs w:val="24"/>
          <w:lang w:eastAsia="ru-RU"/>
        </w:rPr>
      </w:pPr>
      <w:r w:rsidRPr="00DC5779">
        <w:rPr>
          <w:rFonts w:ascii="Times New Roman" w:eastAsia="Times New Roman" w:hAnsi="Times New Roman" w:cs="Times New Roman"/>
          <w:bCs/>
          <w:iCs/>
          <w:sz w:val="24"/>
          <w:szCs w:val="24"/>
          <w:lang w:eastAsia="ru-RU"/>
        </w:rPr>
        <w:t>2.</w:t>
      </w:r>
      <w:r w:rsidRPr="00DC5779">
        <w:rPr>
          <w:rFonts w:ascii="Times New Roman" w:eastAsia="Times New Roman" w:hAnsi="Times New Roman" w:cs="Times New Roman"/>
          <w:bCs/>
          <w:iCs/>
          <w:sz w:val="24"/>
          <w:szCs w:val="24"/>
          <w:lang w:eastAsia="ru-RU"/>
        </w:rPr>
        <w:tab/>
        <w:t xml:space="preserve">Мюллер, Скотт. Модернизация и ремонт ПК, 19-е издание.: Пер. с англ. — М.: ООО “И.Д. Вильямс”, 2011. — 1280 с. (+ 242 с. на CD) </w:t>
      </w:r>
    </w:p>
    <w:p w:rsidR="00F567C9" w:rsidRPr="00DC5779" w:rsidRDefault="00F567C9" w:rsidP="00DC5779">
      <w:pPr>
        <w:tabs>
          <w:tab w:val="left" w:pos="993"/>
        </w:tabs>
        <w:spacing w:after="0" w:line="240" w:lineRule="auto"/>
        <w:ind w:firstLine="709"/>
        <w:jc w:val="both"/>
        <w:rPr>
          <w:rFonts w:ascii="Times New Roman" w:eastAsia="Times New Roman" w:hAnsi="Times New Roman" w:cs="Times New Roman"/>
          <w:bCs/>
          <w:iCs/>
          <w:sz w:val="24"/>
          <w:szCs w:val="24"/>
          <w:lang w:eastAsia="ru-RU"/>
        </w:rPr>
      </w:pPr>
      <w:r w:rsidRPr="00DC5779">
        <w:rPr>
          <w:rFonts w:ascii="Times New Roman" w:eastAsia="Times New Roman" w:hAnsi="Times New Roman" w:cs="Times New Roman"/>
          <w:bCs/>
          <w:iCs/>
          <w:sz w:val="24"/>
          <w:szCs w:val="24"/>
          <w:lang w:eastAsia="ru-RU"/>
        </w:rPr>
        <w:t>3.</w:t>
      </w:r>
      <w:r w:rsidRPr="00DC5779">
        <w:rPr>
          <w:rFonts w:ascii="Times New Roman" w:eastAsia="Times New Roman" w:hAnsi="Times New Roman" w:cs="Times New Roman"/>
          <w:bCs/>
          <w:iCs/>
          <w:sz w:val="24"/>
          <w:szCs w:val="24"/>
          <w:lang w:eastAsia="ru-RU"/>
        </w:rPr>
        <w:tab/>
        <w:t>Чащина Е.А. Обслуживание аппаратного обеспечения персональных компьютеров, серверов, периферийных устройств, оборудования компьютерной оргтехники. – М. ИЦ «Академия»,2018.- 112с</w:t>
      </w:r>
    </w:p>
    <w:p w:rsidR="00F567C9" w:rsidRPr="00DC5779" w:rsidRDefault="00F567C9" w:rsidP="00DC5779">
      <w:pPr>
        <w:spacing w:after="0" w:line="240" w:lineRule="auto"/>
        <w:ind w:firstLine="709"/>
        <w:jc w:val="both"/>
        <w:rPr>
          <w:rFonts w:ascii="Times New Roman" w:eastAsia="Times New Roman" w:hAnsi="Times New Roman" w:cs="Times New Roman"/>
          <w:bCs/>
          <w:iCs/>
          <w:sz w:val="24"/>
          <w:szCs w:val="24"/>
          <w:lang w:eastAsia="ru-RU"/>
        </w:rPr>
      </w:pPr>
      <w:r w:rsidRPr="00DC5779">
        <w:rPr>
          <w:rFonts w:ascii="Times New Roman" w:eastAsia="Times New Roman" w:hAnsi="Times New Roman" w:cs="Times New Roman"/>
          <w:bCs/>
          <w:iCs/>
          <w:sz w:val="24"/>
          <w:szCs w:val="24"/>
          <w:lang w:eastAsia="ru-RU"/>
        </w:rPr>
        <w:t xml:space="preserve">4. Пастернак Е. Смартфоны и планшеты </w:t>
      </w:r>
      <w:proofErr w:type="spellStart"/>
      <w:r w:rsidRPr="00DC5779">
        <w:rPr>
          <w:rFonts w:ascii="Times New Roman" w:eastAsia="Times New Roman" w:hAnsi="Times New Roman" w:cs="Times New Roman"/>
          <w:bCs/>
          <w:iCs/>
          <w:sz w:val="24"/>
          <w:szCs w:val="24"/>
          <w:lang w:eastAsia="ru-RU"/>
        </w:rPr>
        <w:t>Android</w:t>
      </w:r>
      <w:proofErr w:type="spellEnd"/>
      <w:r w:rsidRPr="00DC5779">
        <w:rPr>
          <w:rFonts w:ascii="Times New Roman" w:eastAsia="Times New Roman" w:hAnsi="Times New Roman" w:cs="Times New Roman"/>
          <w:bCs/>
          <w:iCs/>
          <w:sz w:val="24"/>
          <w:szCs w:val="24"/>
          <w:lang w:eastAsia="ru-RU"/>
        </w:rPr>
        <w:t xml:space="preserve"> проще простого. – СПб.: Питер, 2015. – 240 с.: ил.</w:t>
      </w:r>
    </w:p>
    <w:p w:rsidR="00F567C9" w:rsidRPr="00DC5779" w:rsidRDefault="00F567C9" w:rsidP="00DC5779">
      <w:pPr>
        <w:tabs>
          <w:tab w:val="left" w:pos="993"/>
        </w:tabs>
        <w:spacing w:after="0" w:line="240" w:lineRule="auto"/>
        <w:ind w:firstLine="709"/>
        <w:jc w:val="both"/>
        <w:rPr>
          <w:rFonts w:ascii="Times New Roman" w:eastAsia="Times New Roman" w:hAnsi="Times New Roman" w:cs="Times New Roman"/>
          <w:bCs/>
          <w:iCs/>
          <w:sz w:val="24"/>
          <w:szCs w:val="24"/>
          <w:lang w:eastAsia="ru-RU"/>
        </w:rPr>
      </w:pPr>
      <w:r w:rsidRPr="00DC5779">
        <w:rPr>
          <w:rFonts w:ascii="Times New Roman" w:eastAsia="Times New Roman" w:hAnsi="Times New Roman" w:cs="Times New Roman"/>
          <w:bCs/>
          <w:iCs/>
          <w:sz w:val="24"/>
          <w:szCs w:val="24"/>
          <w:lang w:eastAsia="ru-RU"/>
        </w:rPr>
        <w:t>5.</w:t>
      </w:r>
      <w:r w:rsidRPr="00DC5779">
        <w:rPr>
          <w:rFonts w:ascii="Times New Roman" w:eastAsia="Times New Roman" w:hAnsi="Times New Roman" w:cs="Times New Roman"/>
          <w:bCs/>
          <w:iCs/>
          <w:sz w:val="24"/>
          <w:szCs w:val="24"/>
          <w:lang w:eastAsia="ru-RU"/>
        </w:rPr>
        <w:tab/>
        <w:t xml:space="preserve">Сотников С.А. Программный ремонт сотовых телефонов. – </w:t>
      </w:r>
      <w:proofErr w:type="spellStart"/>
      <w:r w:rsidRPr="00DC5779">
        <w:rPr>
          <w:rFonts w:ascii="Times New Roman" w:eastAsia="Times New Roman" w:hAnsi="Times New Roman" w:cs="Times New Roman"/>
          <w:bCs/>
          <w:iCs/>
          <w:sz w:val="24"/>
          <w:szCs w:val="24"/>
          <w:lang w:eastAsia="ru-RU"/>
        </w:rPr>
        <w:t>ЛитРес</w:t>
      </w:r>
      <w:proofErr w:type="spellEnd"/>
      <w:r w:rsidRPr="00DC5779">
        <w:rPr>
          <w:rFonts w:ascii="Times New Roman" w:eastAsia="Times New Roman" w:hAnsi="Times New Roman" w:cs="Times New Roman"/>
          <w:bCs/>
          <w:iCs/>
          <w:sz w:val="24"/>
          <w:szCs w:val="24"/>
          <w:lang w:eastAsia="ru-RU"/>
        </w:rPr>
        <w:t>., 2015. – 95 с.</w:t>
      </w:r>
    </w:p>
    <w:p w:rsidR="00F567C9" w:rsidRPr="00DC5779" w:rsidRDefault="00F567C9" w:rsidP="00DC5779">
      <w:pPr>
        <w:tabs>
          <w:tab w:val="left" w:pos="993"/>
        </w:tabs>
        <w:spacing w:after="0" w:line="240" w:lineRule="auto"/>
        <w:ind w:firstLine="709"/>
        <w:jc w:val="both"/>
        <w:rPr>
          <w:rFonts w:ascii="Times New Roman" w:eastAsia="Times New Roman" w:hAnsi="Times New Roman" w:cs="Times New Roman"/>
          <w:bCs/>
          <w:iCs/>
          <w:sz w:val="24"/>
          <w:szCs w:val="24"/>
          <w:lang w:eastAsia="ru-RU"/>
        </w:rPr>
      </w:pPr>
      <w:r w:rsidRPr="00DC5779">
        <w:rPr>
          <w:rFonts w:ascii="Times New Roman" w:eastAsia="Times New Roman" w:hAnsi="Times New Roman" w:cs="Times New Roman"/>
          <w:bCs/>
          <w:iCs/>
          <w:sz w:val="24"/>
          <w:szCs w:val="24"/>
          <w:lang w:eastAsia="ru-RU"/>
        </w:rPr>
        <w:t>6. Романов В. П. Техническое обслуживание средств вычислительной техники   Учебно-методическое пособие. Единое окно доступа к образовательным ресурсам. Режим доступа – URL: http://window.edu.ru/catalog/pdf2txt/774/65774/37206?p_page=17.</w:t>
      </w:r>
    </w:p>
    <w:p w:rsidR="00D63FEB" w:rsidRPr="00DC5779" w:rsidRDefault="00D63FEB" w:rsidP="00DC5779">
      <w:pPr>
        <w:spacing w:after="0" w:line="240" w:lineRule="auto"/>
        <w:ind w:firstLine="709"/>
        <w:contextualSpacing/>
        <w:rPr>
          <w:rFonts w:ascii="Times New Roman" w:eastAsia="Times New Roman" w:hAnsi="Times New Roman" w:cs="Times New Roman"/>
          <w:sz w:val="24"/>
          <w:szCs w:val="24"/>
          <w:lang w:eastAsia="ru-RU"/>
        </w:rPr>
      </w:pPr>
    </w:p>
    <w:p w:rsidR="00D63FEB" w:rsidRPr="00DC5779" w:rsidRDefault="003E507F" w:rsidP="00DC5779">
      <w:pPr>
        <w:spacing w:after="0" w:line="240" w:lineRule="auto"/>
        <w:contextualSpacing/>
        <w:rPr>
          <w:rFonts w:ascii="Times New Roman" w:eastAsia="Times New Roman" w:hAnsi="Times New Roman" w:cs="Times New Roman"/>
          <w:sz w:val="24"/>
          <w:szCs w:val="24"/>
          <w:lang w:eastAsia="ru-RU"/>
        </w:rPr>
      </w:pPr>
      <w:r w:rsidRPr="00DC5779">
        <w:rPr>
          <w:rFonts w:ascii="Times New Roman" w:eastAsia="Times New Roman" w:hAnsi="Times New Roman" w:cs="Times New Roman"/>
          <w:sz w:val="24"/>
          <w:szCs w:val="24"/>
          <w:lang w:eastAsia="ru-RU"/>
        </w:rPr>
        <w:br w:type="page"/>
      </w:r>
    </w:p>
    <w:p w:rsidR="00F567C9" w:rsidRPr="00DC5779" w:rsidRDefault="00F567C9" w:rsidP="00DC5779">
      <w:pPr>
        <w:pStyle w:val="a3"/>
        <w:numPr>
          <w:ilvl w:val="0"/>
          <w:numId w:val="37"/>
        </w:numPr>
        <w:spacing w:after="0" w:line="240" w:lineRule="auto"/>
        <w:jc w:val="center"/>
        <w:rPr>
          <w:rFonts w:ascii="Times New Roman" w:eastAsia="Times New Roman" w:hAnsi="Times New Roman" w:cs="Times New Roman"/>
          <w:b/>
          <w:bCs/>
          <w:sz w:val="24"/>
          <w:szCs w:val="24"/>
          <w:lang w:eastAsia="ru-RU"/>
        </w:rPr>
      </w:pPr>
      <w:r w:rsidRPr="00DC5779">
        <w:rPr>
          <w:rFonts w:ascii="Times New Roman" w:eastAsia="Times New Roman" w:hAnsi="Times New Roman" w:cs="Times New Roman"/>
          <w:b/>
          <w:bCs/>
          <w:sz w:val="24"/>
          <w:szCs w:val="24"/>
          <w:lang w:eastAsia="ru-RU"/>
        </w:rPr>
        <w:lastRenderedPageBreak/>
        <w:t xml:space="preserve">КОНТРОЛЬ И ОЦЕНКА РЕЗУЛЬТАТОВ ОСВОЕНИЯ </w:t>
      </w:r>
      <w:r w:rsidRPr="00DC5779">
        <w:rPr>
          <w:rFonts w:ascii="Times New Roman" w:eastAsia="Times New Roman" w:hAnsi="Times New Roman" w:cs="Times New Roman"/>
          <w:b/>
          <w:bCs/>
          <w:sz w:val="24"/>
          <w:szCs w:val="24"/>
          <w:lang w:eastAsia="ru-RU"/>
        </w:rPr>
        <w:br/>
        <w:t>ПРОФЕССИОНАЛЬНОГО МОДУЛЯ</w:t>
      </w:r>
    </w:p>
    <w:p w:rsidR="00F567C9" w:rsidRPr="00DC5779" w:rsidRDefault="00F567C9" w:rsidP="00DC5779">
      <w:pPr>
        <w:spacing w:after="0" w:line="240" w:lineRule="auto"/>
        <w:ind w:left="360"/>
        <w:rPr>
          <w:rFonts w:ascii="Times New Roman" w:eastAsia="Times New Roman" w:hAnsi="Times New Roman" w:cs="Times New Roman"/>
          <w:b/>
          <w:bCs/>
          <w:sz w:val="24"/>
          <w:szCs w:val="24"/>
          <w:lang w:eastAsia="ru-RU"/>
        </w:rPr>
      </w:pPr>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3"/>
        <w:gridCol w:w="3767"/>
        <w:gridCol w:w="4111"/>
      </w:tblGrid>
      <w:tr w:rsidR="00F567C9" w:rsidRPr="00DC5779" w:rsidTr="00F567C9">
        <w:trPr>
          <w:trHeight w:val="556"/>
        </w:trPr>
        <w:tc>
          <w:tcPr>
            <w:tcW w:w="2753" w:type="dxa"/>
            <w:vAlign w:val="center"/>
          </w:tcPr>
          <w:p w:rsidR="00F567C9" w:rsidRPr="00DC5779" w:rsidRDefault="00F567C9" w:rsidP="00DC5779">
            <w:pPr>
              <w:suppressAutoHyphens/>
              <w:spacing w:after="0" w:line="240" w:lineRule="auto"/>
              <w:jc w:val="center"/>
              <w:rPr>
                <w:rFonts w:ascii="Times New Roman" w:eastAsia="Times New Roman" w:hAnsi="Times New Roman" w:cs="Times New Roman"/>
                <w:sz w:val="24"/>
                <w:szCs w:val="24"/>
                <w:lang w:eastAsia="ru-RU"/>
              </w:rPr>
            </w:pPr>
            <w:r w:rsidRPr="00DC5779">
              <w:rPr>
                <w:rFonts w:ascii="Times New Roman" w:hAnsi="Times New Roman" w:cs="Times New Roman"/>
                <w:b/>
                <w:bCs/>
                <w:sz w:val="24"/>
                <w:szCs w:val="24"/>
              </w:rPr>
              <w:t xml:space="preserve">Код и наименование профессиональных </w:t>
            </w:r>
            <w:r w:rsidRPr="00DC5779">
              <w:rPr>
                <w:rFonts w:ascii="Times New Roman" w:hAnsi="Times New Roman" w:cs="Times New Roman"/>
                <w:b/>
                <w:bCs/>
                <w:sz w:val="24"/>
                <w:szCs w:val="24"/>
              </w:rPr>
              <w:br/>
              <w:t>и общих компетенций, формируемых в рамках модуля</w:t>
            </w:r>
          </w:p>
        </w:tc>
        <w:tc>
          <w:tcPr>
            <w:tcW w:w="3767" w:type="dxa"/>
            <w:vAlign w:val="center"/>
          </w:tcPr>
          <w:p w:rsidR="00F567C9" w:rsidRPr="00DC5779" w:rsidRDefault="00F567C9" w:rsidP="00DC5779">
            <w:pPr>
              <w:suppressAutoHyphens/>
              <w:spacing w:after="0" w:line="240" w:lineRule="auto"/>
              <w:jc w:val="center"/>
              <w:rPr>
                <w:rFonts w:ascii="Times New Roman" w:eastAsia="Times New Roman" w:hAnsi="Times New Roman" w:cs="Times New Roman"/>
                <w:sz w:val="24"/>
                <w:szCs w:val="24"/>
                <w:lang w:eastAsia="ru-RU"/>
              </w:rPr>
            </w:pPr>
            <w:r w:rsidRPr="00DC5779">
              <w:rPr>
                <w:rFonts w:ascii="Times New Roman" w:hAnsi="Times New Roman" w:cs="Times New Roman"/>
                <w:b/>
                <w:bCs/>
                <w:sz w:val="24"/>
                <w:szCs w:val="24"/>
              </w:rPr>
              <w:t>Критерии оценки</w:t>
            </w:r>
          </w:p>
        </w:tc>
        <w:tc>
          <w:tcPr>
            <w:tcW w:w="4111" w:type="dxa"/>
            <w:vAlign w:val="center"/>
          </w:tcPr>
          <w:p w:rsidR="00F567C9" w:rsidRPr="00DC5779" w:rsidRDefault="00F567C9" w:rsidP="00DC5779">
            <w:pPr>
              <w:suppressAutoHyphens/>
              <w:spacing w:after="0" w:line="240" w:lineRule="auto"/>
              <w:jc w:val="center"/>
              <w:rPr>
                <w:rFonts w:ascii="Times New Roman" w:eastAsia="Times New Roman" w:hAnsi="Times New Roman" w:cs="Times New Roman"/>
                <w:sz w:val="24"/>
                <w:szCs w:val="24"/>
                <w:lang w:eastAsia="ru-RU"/>
              </w:rPr>
            </w:pPr>
            <w:r w:rsidRPr="00DC5779">
              <w:rPr>
                <w:rFonts w:ascii="Times New Roman" w:hAnsi="Times New Roman" w:cs="Times New Roman"/>
                <w:b/>
                <w:bCs/>
                <w:sz w:val="24"/>
                <w:szCs w:val="24"/>
              </w:rPr>
              <w:t>Методы оценки</w:t>
            </w:r>
          </w:p>
        </w:tc>
      </w:tr>
      <w:tr w:rsidR="00F567C9" w:rsidRPr="00DC5779" w:rsidTr="00F567C9">
        <w:trPr>
          <w:trHeight w:val="698"/>
        </w:trPr>
        <w:tc>
          <w:tcPr>
            <w:tcW w:w="2753" w:type="dxa"/>
          </w:tcPr>
          <w:p w:rsidR="00F567C9" w:rsidRPr="00DC5779" w:rsidRDefault="00F567C9" w:rsidP="00DC5779">
            <w:pPr>
              <w:suppressAutoHyphens/>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ПК 3.1.</w:t>
            </w:r>
          </w:p>
          <w:p w:rsidR="00F567C9" w:rsidRPr="00DC5779" w:rsidRDefault="00F567C9" w:rsidP="00DC5779">
            <w:pPr>
              <w:suppressAutoHyphens/>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Проводить контроль параметров, диагностику и восстановление работоспособности компьютерных систем и комплексов</w:t>
            </w:r>
          </w:p>
        </w:tc>
        <w:tc>
          <w:tcPr>
            <w:tcW w:w="3767" w:type="dxa"/>
          </w:tcPr>
          <w:p w:rsidR="00F567C9" w:rsidRPr="00DC5779" w:rsidRDefault="00F567C9" w:rsidP="00DC5779">
            <w:pPr>
              <w:suppressAutoHyphens/>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Выполнена диагностика и восстановление работоспособности заданных устройств</w:t>
            </w:r>
          </w:p>
        </w:tc>
        <w:tc>
          <w:tcPr>
            <w:tcW w:w="4111" w:type="dxa"/>
          </w:tcPr>
          <w:p w:rsidR="00F567C9" w:rsidRPr="00DC5779" w:rsidRDefault="00F567C9" w:rsidP="00DC5779">
            <w:pPr>
              <w:suppressAutoHyphens/>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Демонстрационный экзамен</w:t>
            </w:r>
          </w:p>
          <w:p w:rsidR="00F567C9" w:rsidRPr="00DC5779" w:rsidRDefault="00F567C9" w:rsidP="00DC5779">
            <w:pPr>
              <w:suppressAutoHyphens/>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Защита курсового проекта/работы</w:t>
            </w:r>
          </w:p>
          <w:p w:rsidR="00F567C9" w:rsidRPr="00DC5779" w:rsidRDefault="00F567C9" w:rsidP="00DC5779">
            <w:pPr>
              <w:suppressAutoHyphens/>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Экспертное наблюдение в процессе учебной и производственной практики</w:t>
            </w:r>
          </w:p>
        </w:tc>
      </w:tr>
      <w:tr w:rsidR="00F567C9" w:rsidRPr="00DC5779" w:rsidTr="00F567C9">
        <w:trPr>
          <w:trHeight w:val="2332"/>
        </w:trPr>
        <w:tc>
          <w:tcPr>
            <w:tcW w:w="2753" w:type="dxa"/>
          </w:tcPr>
          <w:p w:rsidR="00F567C9" w:rsidRPr="00DC5779" w:rsidRDefault="00F567C9" w:rsidP="00DC5779">
            <w:pPr>
              <w:suppressAutoHyphens/>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 xml:space="preserve">ПК 3.2. </w:t>
            </w:r>
          </w:p>
          <w:p w:rsidR="00F567C9" w:rsidRPr="00DC5779" w:rsidRDefault="00F567C9" w:rsidP="00DC5779">
            <w:pPr>
              <w:suppressAutoHyphens/>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Проверять работоспособность, выполнять обнаружение и устранять дефекты программного кода управляющих программ компьютерных систем и комплексов.</w:t>
            </w:r>
          </w:p>
        </w:tc>
        <w:tc>
          <w:tcPr>
            <w:tcW w:w="3767" w:type="dxa"/>
          </w:tcPr>
          <w:p w:rsidR="00F567C9" w:rsidRPr="00DC5779" w:rsidRDefault="00F567C9" w:rsidP="00DC5779">
            <w:pPr>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Выявлены и устранены дефекты функционирования управляющих программ для предложенных устройств</w:t>
            </w:r>
          </w:p>
        </w:tc>
        <w:tc>
          <w:tcPr>
            <w:tcW w:w="4111" w:type="dxa"/>
          </w:tcPr>
          <w:p w:rsidR="00F567C9" w:rsidRPr="00DC5779" w:rsidRDefault="00F567C9" w:rsidP="00DC5779">
            <w:pPr>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Демонстрационный экзамен</w:t>
            </w:r>
          </w:p>
          <w:p w:rsidR="00F567C9" w:rsidRPr="00DC5779" w:rsidRDefault="00F567C9" w:rsidP="00DC5779">
            <w:pPr>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Защита курсового проекта/работы</w:t>
            </w:r>
          </w:p>
          <w:p w:rsidR="00F567C9" w:rsidRPr="00DC5779" w:rsidRDefault="00F567C9" w:rsidP="00DC5779">
            <w:pPr>
              <w:spacing w:after="0" w:line="240" w:lineRule="auto"/>
              <w:rPr>
                <w:rFonts w:ascii="Times New Roman" w:eastAsia="Times New Roman" w:hAnsi="Times New Roman" w:cs="Times New Roman"/>
                <w:iCs/>
                <w:sz w:val="24"/>
                <w:szCs w:val="24"/>
                <w:lang w:eastAsia="ru-RU"/>
              </w:rPr>
            </w:pPr>
            <w:r w:rsidRPr="00DC5779">
              <w:rPr>
                <w:rFonts w:ascii="Times New Roman" w:eastAsia="Times New Roman" w:hAnsi="Times New Roman" w:cs="Times New Roman"/>
                <w:iCs/>
                <w:sz w:val="24"/>
                <w:szCs w:val="24"/>
                <w:lang w:eastAsia="ru-RU"/>
              </w:rPr>
              <w:t>Экспертное наблюдение в процессе учебной и производственной практики</w:t>
            </w:r>
          </w:p>
        </w:tc>
      </w:tr>
    </w:tbl>
    <w:p w:rsidR="00FD7D23" w:rsidRPr="00DC5779" w:rsidRDefault="00FD7D23" w:rsidP="00DC5779">
      <w:pPr>
        <w:spacing w:after="0" w:line="240" w:lineRule="auto"/>
        <w:ind w:left="284"/>
        <w:jc w:val="both"/>
        <w:rPr>
          <w:rFonts w:ascii="Times New Roman" w:hAnsi="Times New Roman" w:cs="Times New Roman"/>
          <w:sz w:val="24"/>
          <w:szCs w:val="24"/>
        </w:rPr>
      </w:pPr>
    </w:p>
    <w:p w:rsidR="00A81661" w:rsidRPr="00DC5779" w:rsidRDefault="00A81661" w:rsidP="00DC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284"/>
        <w:jc w:val="both"/>
        <w:rPr>
          <w:rFonts w:ascii="Times New Roman" w:hAnsi="Times New Roman" w:cs="Times New Roman"/>
          <w:sz w:val="24"/>
          <w:szCs w:val="24"/>
        </w:rPr>
      </w:pPr>
    </w:p>
    <w:tbl>
      <w:tblPr>
        <w:tblW w:w="2595" w:type="dxa"/>
        <w:tblInd w:w="13503" w:type="dxa"/>
        <w:tblBorders>
          <w:top w:val="single" w:sz="4" w:space="0" w:color="auto"/>
        </w:tblBorders>
        <w:tblLook w:val="0000" w:firstRow="0" w:lastRow="0" w:firstColumn="0" w:lastColumn="0" w:noHBand="0" w:noVBand="0"/>
      </w:tblPr>
      <w:tblGrid>
        <w:gridCol w:w="2595"/>
      </w:tblGrid>
      <w:tr w:rsidR="001B0455" w:rsidRPr="00DC5779" w:rsidTr="001B0455">
        <w:trPr>
          <w:trHeight w:val="100"/>
        </w:trPr>
        <w:tc>
          <w:tcPr>
            <w:tcW w:w="2595" w:type="dxa"/>
          </w:tcPr>
          <w:p w:rsidR="001B0455" w:rsidRPr="00DC5779" w:rsidRDefault="001B0455" w:rsidP="00DC5779">
            <w:pPr>
              <w:spacing w:after="0" w:line="240" w:lineRule="auto"/>
              <w:rPr>
                <w:rFonts w:ascii="Times New Roman" w:hAnsi="Times New Roman" w:cs="Times New Roman"/>
                <w:sz w:val="24"/>
                <w:szCs w:val="24"/>
              </w:rPr>
            </w:pPr>
          </w:p>
        </w:tc>
      </w:tr>
    </w:tbl>
    <w:p w:rsidR="00D63FEB" w:rsidRPr="00DC5779" w:rsidRDefault="00D63FEB" w:rsidP="00DC5779">
      <w:pPr>
        <w:spacing w:after="0" w:line="240" w:lineRule="auto"/>
        <w:ind w:left="284" w:firstLine="142"/>
        <w:rPr>
          <w:rFonts w:ascii="Times New Roman" w:hAnsi="Times New Roman" w:cs="Times New Roman"/>
          <w:sz w:val="24"/>
          <w:szCs w:val="24"/>
        </w:rPr>
      </w:pPr>
    </w:p>
    <w:sectPr w:rsidR="00D63FEB" w:rsidRPr="00DC5779" w:rsidSect="00A81661">
      <w:footerReference w:type="even" r:id="rId15"/>
      <w:footerReference w:type="default" r:id="rId16"/>
      <w:pgSz w:w="11906" w:h="16838" w:code="9"/>
      <w:pgMar w:top="567"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0D32" w:rsidRDefault="003F0D32" w:rsidP="00AD088B">
      <w:pPr>
        <w:spacing w:after="0" w:line="240" w:lineRule="auto"/>
      </w:pPr>
      <w:r>
        <w:separator/>
      </w:r>
    </w:p>
  </w:endnote>
  <w:endnote w:type="continuationSeparator" w:id="0">
    <w:p w:rsidR="003F0D32" w:rsidRDefault="003F0D32" w:rsidP="00AD0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7194512"/>
      <w:docPartObj>
        <w:docPartGallery w:val="Page Numbers (Bottom of Page)"/>
        <w:docPartUnique/>
      </w:docPartObj>
    </w:sdtPr>
    <w:sdtEndPr/>
    <w:sdtContent>
      <w:p w:rsidR="00340811" w:rsidRDefault="00340811">
        <w:pPr>
          <w:pStyle w:val="a8"/>
          <w:jc w:val="right"/>
        </w:pPr>
        <w:r>
          <w:fldChar w:fldCharType="begin"/>
        </w:r>
        <w:r>
          <w:instrText>PAGE   \* MERGEFORMAT</w:instrText>
        </w:r>
        <w:r>
          <w:fldChar w:fldCharType="separate"/>
        </w:r>
        <w:r w:rsidR="001E152A" w:rsidRPr="001E152A">
          <w:rPr>
            <w:noProof/>
            <w:lang w:val="ru-RU"/>
          </w:rPr>
          <w:t>15</w:t>
        </w:r>
        <w:r>
          <w:fldChar w:fldCharType="end"/>
        </w:r>
      </w:p>
    </w:sdtContent>
  </w:sdt>
  <w:p w:rsidR="00C46D92" w:rsidRDefault="00C46D9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6D92" w:rsidRDefault="00C46D92" w:rsidP="003728A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20</w:t>
    </w:r>
    <w:r>
      <w:rPr>
        <w:rStyle w:val="aa"/>
      </w:rPr>
      <w:fldChar w:fldCharType="end"/>
    </w:r>
  </w:p>
  <w:p w:rsidR="00C46D92" w:rsidRDefault="00C46D92" w:rsidP="003728A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3745522"/>
      <w:docPartObj>
        <w:docPartGallery w:val="Page Numbers (Bottom of Page)"/>
        <w:docPartUnique/>
      </w:docPartObj>
    </w:sdtPr>
    <w:sdtEndPr/>
    <w:sdtContent>
      <w:p w:rsidR="006F3220" w:rsidRDefault="006F3220">
        <w:pPr>
          <w:pStyle w:val="a8"/>
          <w:jc w:val="right"/>
        </w:pPr>
        <w:r>
          <w:fldChar w:fldCharType="begin"/>
        </w:r>
        <w:r>
          <w:instrText>PAGE   \* MERGEFORMAT</w:instrText>
        </w:r>
        <w:r>
          <w:fldChar w:fldCharType="separate"/>
        </w:r>
        <w:r w:rsidR="001E152A" w:rsidRPr="001E152A">
          <w:rPr>
            <w:noProof/>
            <w:lang w:val="ru-RU"/>
          </w:rPr>
          <w:t>18</w:t>
        </w:r>
        <w:r>
          <w:fldChar w:fldCharType="end"/>
        </w:r>
      </w:p>
    </w:sdtContent>
  </w:sdt>
  <w:p w:rsidR="00C46D92" w:rsidRDefault="00C46D92" w:rsidP="003728A5">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0D32" w:rsidRDefault="003F0D32" w:rsidP="00AD088B">
      <w:pPr>
        <w:spacing w:after="0" w:line="240" w:lineRule="auto"/>
      </w:pPr>
      <w:r>
        <w:separator/>
      </w:r>
    </w:p>
  </w:footnote>
  <w:footnote w:type="continuationSeparator" w:id="0">
    <w:p w:rsidR="003F0D32" w:rsidRDefault="003F0D32" w:rsidP="00AD08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0B82"/>
    <w:multiLevelType w:val="hybridMultilevel"/>
    <w:tmpl w:val="C39E1F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54D0885"/>
    <w:multiLevelType w:val="hybridMultilevel"/>
    <w:tmpl w:val="0E123C06"/>
    <w:lvl w:ilvl="0" w:tplc="70B8D1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7CA7AE4"/>
    <w:multiLevelType w:val="hybridMultilevel"/>
    <w:tmpl w:val="BC78BB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1435C6"/>
    <w:multiLevelType w:val="hybridMultilevel"/>
    <w:tmpl w:val="74EC0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9C4E5B"/>
    <w:multiLevelType w:val="hybridMultilevel"/>
    <w:tmpl w:val="78803BF0"/>
    <w:lvl w:ilvl="0" w:tplc="C136B9CA">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DD12EDA"/>
    <w:multiLevelType w:val="hybridMultilevel"/>
    <w:tmpl w:val="3C085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7" w15:restartNumberingAfterBreak="0">
    <w:nsid w:val="12AC0B41"/>
    <w:multiLevelType w:val="hybridMultilevel"/>
    <w:tmpl w:val="633EA2D4"/>
    <w:lvl w:ilvl="0" w:tplc="0C1ABA6C">
      <w:start w:val="1"/>
      <w:numFmt w:val="decimal"/>
      <w:lvlText w:val="%1."/>
      <w:lvlJc w:val="left"/>
      <w:pPr>
        <w:ind w:left="360" w:hanging="360"/>
      </w:pPr>
      <w:rPr>
        <w:rFonts w:hint="default"/>
        <w:i/>
        <w:color w:val="0070C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8301960"/>
    <w:multiLevelType w:val="hybridMultilevel"/>
    <w:tmpl w:val="5E123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8A4344"/>
    <w:multiLevelType w:val="hybridMultilevel"/>
    <w:tmpl w:val="77EE56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6E1055"/>
    <w:multiLevelType w:val="hybridMultilevel"/>
    <w:tmpl w:val="8E783C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CB6710"/>
    <w:multiLevelType w:val="hybridMultilevel"/>
    <w:tmpl w:val="3BA23610"/>
    <w:lvl w:ilvl="0" w:tplc="70B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427360"/>
    <w:multiLevelType w:val="hybridMultilevel"/>
    <w:tmpl w:val="0CFC9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E31CF4"/>
    <w:multiLevelType w:val="hybridMultilevel"/>
    <w:tmpl w:val="02444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205974"/>
    <w:multiLevelType w:val="hybridMultilevel"/>
    <w:tmpl w:val="F5267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8B522D"/>
    <w:multiLevelType w:val="hybridMultilevel"/>
    <w:tmpl w:val="81FC26A0"/>
    <w:lvl w:ilvl="0" w:tplc="70B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106DD8"/>
    <w:multiLevelType w:val="hybridMultilevel"/>
    <w:tmpl w:val="76D07D02"/>
    <w:lvl w:ilvl="0" w:tplc="70B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386477"/>
    <w:multiLevelType w:val="hybridMultilevel"/>
    <w:tmpl w:val="0302C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C03DC1"/>
    <w:multiLevelType w:val="hybridMultilevel"/>
    <w:tmpl w:val="D27453A8"/>
    <w:lvl w:ilvl="0" w:tplc="70B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4D3A5D"/>
    <w:multiLevelType w:val="hybridMultilevel"/>
    <w:tmpl w:val="63624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484AF8"/>
    <w:multiLevelType w:val="multilevel"/>
    <w:tmpl w:val="60563808"/>
    <w:lvl w:ilvl="0">
      <w:start w:val="1"/>
      <w:numFmt w:val="decimal"/>
      <w:lvlText w:val="%1."/>
      <w:lvlJc w:val="left"/>
      <w:pPr>
        <w:ind w:left="3363" w:hanging="360"/>
      </w:pPr>
    </w:lvl>
    <w:lvl w:ilvl="1">
      <w:start w:val="2"/>
      <w:numFmt w:val="decimal"/>
      <w:isLgl/>
      <w:lvlText w:val="%1.%2."/>
      <w:lvlJc w:val="left"/>
      <w:pPr>
        <w:ind w:left="3777" w:hanging="600"/>
      </w:pPr>
      <w:rPr>
        <w:rFonts w:hint="default"/>
      </w:rPr>
    </w:lvl>
    <w:lvl w:ilvl="2">
      <w:start w:val="1"/>
      <w:numFmt w:val="decimal"/>
      <w:isLgl/>
      <w:lvlText w:val="%1.%2.%3."/>
      <w:lvlJc w:val="left"/>
      <w:pPr>
        <w:ind w:left="4071" w:hanging="720"/>
      </w:pPr>
      <w:rPr>
        <w:rFonts w:hint="default"/>
      </w:rPr>
    </w:lvl>
    <w:lvl w:ilvl="3">
      <w:start w:val="1"/>
      <w:numFmt w:val="decimal"/>
      <w:isLgl/>
      <w:lvlText w:val="%1.%2.%3.%4."/>
      <w:lvlJc w:val="left"/>
      <w:pPr>
        <w:ind w:left="4245" w:hanging="720"/>
      </w:pPr>
      <w:rPr>
        <w:rFonts w:hint="default"/>
      </w:rPr>
    </w:lvl>
    <w:lvl w:ilvl="4">
      <w:start w:val="1"/>
      <w:numFmt w:val="decimal"/>
      <w:isLgl/>
      <w:lvlText w:val="%1.%2.%3.%4.%5."/>
      <w:lvlJc w:val="left"/>
      <w:pPr>
        <w:ind w:left="4779" w:hanging="1080"/>
      </w:pPr>
      <w:rPr>
        <w:rFonts w:hint="default"/>
      </w:rPr>
    </w:lvl>
    <w:lvl w:ilvl="5">
      <w:start w:val="1"/>
      <w:numFmt w:val="decimal"/>
      <w:isLgl/>
      <w:lvlText w:val="%1.%2.%3.%4.%5.%6."/>
      <w:lvlJc w:val="left"/>
      <w:pPr>
        <w:ind w:left="4953" w:hanging="1080"/>
      </w:pPr>
      <w:rPr>
        <w:rFonts w:hint="default"/>
      </w:rPr>
    </w:lvl>
    <w:lvl w:ilvl="6">
      <w:start w:val="1"/>
      <w:numFmt w:val="decimal"/>
      <w:isLgl/>
      <w:lvlText w:val="%1.%2.%3.%4.%5.%6.%7."/>
      <w:lvlJc w:val="left"/>
      <w:pPr>
        <w:ind w:left="5487" w:hanging="1440"/>
      </w:pPr>
      <w:rPr>
        <w:rFonts w:hint="default"/>
      </w:rPr>
    </w:lvl>
    <w:lvl w:ilvl="7">
      <w:start w:val="1"/>
      <w:numFmt w:val="decimal"/>
      <w:isLgl/>
      <w:lvlText w:val="%1.%2.%3.%4.%5.%6.%7.%8."/>
      <w:lvlJc w:val="left"/>
      <w:pPr>
        <w:ind w:left="5661" w:hanging="1440"/>
      </w:pPr>
      <w:rPr>
        <w:rFonts w:hint="default"/>
      </w:rPr>
    </w:lvl>
    <w:lvl w:ilvl="8">
      <w:start w:val="1"/>
      <w:numFmt w:val="decimal"/>
      <w:isLgl/>
      <w:lvlText w:val="%1.%2.%3.%4.%5.%6.%7.%8.%9."/>
      <w:lvlJc w:val="left"/>
      <w:pPr>
        <w:ind w:left="6195" w:hanging="1800"/>
      </w:pPr>
      <w:rPr>
        <w:rFonts w:hint="default"/>
      </w:rPr>
    </w:lvl>
  </w:abstractNum>
  <w:abstractNum w:abstractNumId="21" w15:restartNumberingAfterBreak="0">
    <w:nsid w:val="47A96BFB"/>
    <w:multiLevelType w:val="hybridMultilevel"/>
    <w:tmpl w:val="A75E5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491438"/>
    <w:multiLevelType w:val="hybridMultilevel"/>
    <w:tmpl w:val="78220C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AE0688"/>
    <w:multiLevelType w:val="hybridMultilevel"/>
    <w:tmpl w:val="A6F8FEBA"/>
    <w:lvl w:ilvl="0" w:tplc="430210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D1B5A49"/>
    <w:multiLevelType w:val="hybridMultilevel"/>
    <w:tmpl w:val="D9A2D0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7A758F"/>
    <w:multiLevelType w:val="hybridMultilevel"/>
    <w:tmpl w:val="9DF659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DA3184"/>
    <w:multiLevelType w:val="hybridMultilevel"/>
    <w:tmpl w:val="F13C2CC0"/>
    <w:lvl w:ilvl="0" w:tplc="6F92BF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3B17AFA"/>
    <w:multiLevelType w:val="hybridMultilevel"/>
    <w:tmpl w:val="322404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7D7731"/>
    <w:multiLevelType w:val="hybridMultilevel"/>
    <w:tmpl w:val="E6307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A3B4521"/>
    <w:multiLevelType w:val="hybridMultilevel"/>
    <w:tmpl w:val="A5A2A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49196E"/>
    <w:multiLevelType w:val="hybridMultilevel"/>
    <w:tmpl w:val="698ECC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947EFA"/>
    <w:multiLevelType w:val="hybridMultilevel"/>
    <w:tmpl w:val="3D7C1F62"/>
    <w:lvl w:ilvl="0" w:tplc="70B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B916BC"/>
    <w:multiLevelType w:val="hybridMultilevel"/>
    <w:tmpl w:val="A2285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FE2B65"/>
    <w:multiLevelType w:val="hybridMultilevel"/>
    <w:tmpl w:val="8F0C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883FC5"/>
    <w:multiLevelType w:val="hybridMultilevel"/>
    <w:tmpl w:val="5D68C9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23B1ABD"/>
    <w:multiLevelType w:val="hybridMultilevel"/>
    <w:tmpl w:val="EF320BA8"/>
    <w:lvl w:ilvl="0" w:tplc="000654BC">
      <w:numFmt w:val="bullet"/>
      <w:lvlText w:val="-"/>
      <w:lvlJc w:val="left"/>
      <w:pPr>
        <w:ind w:left="1146" w:hanging="360"/>
      </w:pPr>
      <w:rPr>
        <w:rFonts w:ascii="Times New Roman" w:hAnsi="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15:restartNumberingAfterBreak="0">
    <w:nsid w:val="74605847"/>
    <w:multiLevelType w:val="hybridMultilevel"/>
    <w:tmpl w:val="8F0C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2E370A"/>
    <w:multiLevelType w:val="hybridMultilevel"/>
    <w:tmpl w:val="6EA8C4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8952BEE"/>
    <w:multiLevelType w:val="hybridMultilevel"/>
    <w:tmpl w:val="8F0C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B680747"/>
    <w:multiLevelType w:val="hybridMultilevel"/>
    <w:tmpl w:val="D39E0C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6"/>
  </w:num>
  <w:num w:numId="3">
    <w:abstractNumId w:val="38"/>
  </w:num>
  <w:num w:numId="4">
    <w:abstractNumId w:val="33"/>
  </w:num>
  <w:num w:numId="5">
    <w:abstractNumId w:val="39"/>
  </w:num>
  <w:num w:numId="6">
    <w:abstractNumId w:val="13"/>
  </w:num>
  <w:num w:numId="7">
    <w:abstractNumId w:val="36"/>
  </w:num>
  <w:num w:numId="8">
    <w:abstractNumId w:val="24"/>
  </w:num>
  <w:num w:numId="9">
    <w:abstractNumId w:val="12"/>
  </w:num>
  <w:num w:numId="10">
    <w:abstractNumId w:val="21"/>
  </w:num>
  <w:num w:numId="11">
    <w:abstractNumId w:val="28"/>
  </w:num>
  <w:num w:numId="12">
    <w:abstractNumId w:val="8"/>
  </w:num>
  <w:num w:numId="13">
    <w:abstractNumId w:val="30"/>
  </w:num>
  <w:num w:numId="14">
    <w:abstractNumId w:val="17"/>
  </w:num>
  <w:num w:numId="15">
    <w:abstractNumId w:val="2"/>
  </w:num>
  <w:num w:numId="16">
    <w:abstractNumId w:val="27"/>
  </w:num>
  <w:num w:numId="17">
    <w:abstractNumId w:val="20"/>
  </w:num>
  <w:num w:numId="18">
    <w:abstractNumId w:val="37"/>
  </w:num>
  <w:num w:numId="19">
    <w:abstractNumId w:val="16"/>
  </w:num>
  <w:num w:numId="20">
    <w:abstractNumId w:val="15"/>
  </w:num>
  <w:num w:numId="21">
    <w:abstractNumId w:val="29"/>
  </w:num>
  <w:num w:numId="22">
    <w:abstractNumId w:val="34"/>
  </w:num>
  <w:num w:numId="23">
    <w:abstractNumId w:val="32"/>
  </w:num>
  <w:num w:numId="24">
    <w:abstractNumId w:val="0"/>
  </w:num>
  <w:num w:numId="25">
    <w:abstractNumId w:val="7"/>
  </w:num>
  <w:num w:numId="26">
    <w:abstractNumId w:val="1"/>
  </w:num>
  <w:num w:numId="27">
    <w:abstractNumId w:val="18"/>
  </w:num>
  <w:num w:numId="28">
    <w:abstractNumId w:val="26"/>
  </w:num>
  <w:num w:numId="29">
    <w:abstractNumId w:val="23"/>
  </w:num>
  <w:num w:numId="30">
    <w:abstractNumId w:val="19"/>
  </w:num>
  <w:num w:numId="31">
    <w:abstractNumId w:val="10"/>
  </w:num>
  <w:num w:numId="32">
    <w:abstractNumId w:val="5"/>
  </w:num>
  <w:num w:numId="33">
    <w:abstractNumId w:val="9"/>
  </w:num>
  <w:num w:numId="34">
    <w:abstractNumId w:val="11"/>
  </w:num>
  <w:num w:numId="35">
    <w:abstractNumId w:val="31"/>
  </w:num>
  <w:num w:numId="36">
    <w:abstractNumId w:val="40"/>
  </w:num>
  <w:num w:numId="37">
    <w:abstractNumId w:val="3"/>
  </w:num>
  <w:num w:numId="38">
    <w:abstractNumId w:val="25"/>
  </w:num>
  <w:num w:numId="39">
    <w:abstractNumId w:val="14"/>
  </w:num>
  <w:num w:numId="40">
    <w:abstractNumId w:val="22"/>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01CB"/>
    <w:rsid w:val="0001421B"/>
    <w:rsid w:val="0006485E"/>
    <w:rsid w:val="000B5994"/>
    <w:rsid w:val="000C6DA0"/>
    <w:rsid w:val="000F7C81"/>
    <w:rsid w:val="00120893"/>
    <w:rsid w:val="00122E6D"/>
    <w:rsid w:val="0017378E"/>
    <w:rsid w:val="001A40E8"/>
    <w:rsid w:val="001A41F3"/>
    <w:rsid w:val="001B0455"/>
    <w:rsid w:val="001D2808"/>
    <w:rsid w:val="001E152A"/>
    <w:rsid w:val="00227795"/>
    <w:rsid w:val="002B7F8A"/>
    <w:rsid w:val="002F5C21"/>
    <w:rsid w:val="00322EEF"/>
    <w:rsid w:val="00340811"/>
    <w:rsid w:val="003728A5"/>
    <w:rsid w:val="00397B76"/>
    <w:rsid w:val="003E1D89"/>
    <w:rsid w:val="003E507F"/>
    <w:rsid w:val="003F0D32"/>
    <w:rsid w:val="00431BB4"/>
    <w:rsid w:val="004330A9"/>
    <w:rsid w:val="00442142"/>
    <w:rsid w:val="004459C1"/>
    <w:rsid w:val="00486B8D"/>
    <w:rsid w:val="00492010"/>
    <w:rsid w:val="004A75F4"/>
    <w:rsid w:val="004B2BAA"/>
    <w:rsid w:val="004C5046"/>
    <w:rsid w:val="004E0A01"/>
    <w:rsid w:val="00500D57"/>
    <w:rsid w:val="00577F84"/>
    <w:rsid w:val="00597883"/>
    <w:rsid w:val="005D3E1A"/>
    <w:rsid w:val="005D7A76"/>
    <w:rsid w:val="005E1A7A"/>
    <w:rsid w:val="005E4043"/>
    <w:rsid w:val="005E5252"/>
    <w:rsid w:val="005E5C24"/>
    <w:rsid w:val="00601D98"/>
    <w:rsid w:val="00647ED3"/>
    <w:rsid w:val="00651175"/>
    <w:rsid w:val="00677CF6"/>
    <w:rsid w:val="00692DEA"/>
    <w:rsid w:val="006A588C"/>
    <w:rsid w:val="006E5A7B"/>
    <w:rsid w:val="006F3220"/>
    <w:rsid w:val="007109B2"/>
    <w:rsid w:val="00733D97"/>
    <w:rsid w:val="007400F0"/>
    <w:rsid w:val="0076648F"/>
    <w:rsid w:val="007A5D60"/>
    <w:rsid w:val="007E07AD"/>
    <w:rsid w:val="007E1A89"/>
    <w:rsid w:val="008229B4"/>
    <w:rsid w:val="00862A75"/>
    <w:rsid w:val="008B4383"/>
    <w:rsid w:val="009031C6"/>
    <w:rsid w:val="0092179E"/>
    <w:rsid w:val="00947423"/>
    <w:rsid w:val="0098555F"/>
    <w:rsid w:val="009B5890"/>
    <w:rsid w:val="009C4936"/>
    <w:rsid w:val="009C665A"/>
    <w:rsid w:val="00A12CD1"/>
    <w:rsid w:val="00A412E5"/>
    <w:rsid w:val="00A54EFE"/>
    <w:rsid w:val="00A55D1C"/>
    <w:rsid w:val="00A70017"/>
    <w:rsid w:val="00A701F4"/>
    <w:rsid w:val="00A81661"/>
    <w:rsid w:val="00AD088B"/>
    <w:rsid w:val="00AF5E41"/>
    <w:rsid w:val="00B00A49"/>
    <w:rsid w:val="00B27E8F"/>
    <w:rsid w:val="00B346AB"/>
    <w:rsid w:val="00B357D2"/>
    <w:rsid w:val="00B65C79"/>
    <w:rsid w:val="00B73D75"/>
    <w:rsid w:val="00B8555B"/>
    <w:rsid w:val="00BA197A"/>
    <w:rsid w:val="00BD5AA6"/>
    <w:rsid w:val="00BE1B11"/>
    <w:rsid w:val="00C2120E"/>
    <w:rsid w:val="00C46D92"/>
    <w:rsid w:val="00C53A11"/>
    <w:rsid w:val="00C55CFE"/>
    <w:rsid w:val="00C80C45"/>
    <w:rsid w:val="00D03F7B"/>
    <w:rsid w:val="00D15A2A"/>
    <w:rsid w:val="00D3614D"/>
    <w:rsid w:val="00D37596"/>
    <w:rsid w:val="00D63118"/>
    <w:rsid w:val="00D63FEB"/>
    <w:rsid w:val="00D64CA7"/>
    <w:rsid w:val="00DC01CB"/>
    <w:rsid w:val="00DC5779"/>
    <w:rsid w:val="00DE2117"/>
    <w:rsid w:val="00E13EE3"/>
    <w:rsid w:val="00E47360"/>
    <w:rsid w:val="00E95115"/>
    <w:rsid w:val="00EC2021"/>
    <w:rsid w:val="00EF048A"/>
    <w:rsid w:val="00F007F4"/>
    <w:rsid w:val="00F567C9"/>
    <w:rsid w:val="00FD7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82455C-FFD2-4E3D-A468-3472476F5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7360"/>
  </w:style>
  <w:style w:type="paragraph" w:styleId="1">
    <w:name w:val="heading 1"/>
    <w:basedOn w:val="a"/>
    <w:next w:val="a"/>
    <w:link w:val="10"/>
    <w:qFormat/>
    <w:rsid w:val="00A70017"/>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0017"/>
    <w:rPr>
      <w:rFonts w:ascii="Times New Roman" w:eastAsia="Times New Roman" w:hAnsi="Times New Roman" w:cs="Times New Roman"/>
      <w:sz w:val="24"/>
      <w:szCs w:val="24"/>
      <w:lang w:eastAsia="ru-RU"/>
    </w:rPr>
  </w:style>
  <w:style w:type="paragraph" w:styleId="a3">
    <w:name w:val="List Paragraph"/>
    <w:aliases w:val="Содержание. 2 уровень,List Paragraph"/>
    <w:basedOn w:val="a"/>
    <w:link w:val="a4"/>
    <w:uiPriority w:val="34"/>
    <w:qFormat/>
    <w:rsid w:val="00442142"/>
    <w:pPr>
      <w:ind w:left="720"/>
      <w:contextualSpacing/>
    </w:p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AD088B"/>
    <w:pPr>
      <w:spacing w:after="0" w:line="240" w:lineRule="auto"/>
    </w:pPr>
    <w:rPr>
      <w:rFonts w:ascii="Times New Roman" w:eastAsia="Times New Roman" w:hAnsi="Times New Roman" w:cs="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D088B"/>
    <w:rPr>
      <w:rFonts w:ascii="Times New Roman" w:eastAsia="Times New Roman" w:hAnsi="Times New Roman" w:cs="Times New Roman"/>
      <w:sz w:val="20"/>
      <w:szCs w:val="20"/>
      <w:lang w:val="en-US" w:eastAsia="x-none"/>
    </w:rPr>
  </w:style>
  <w:style w:type="character" w:styleId="a7">
    <w:name w:val="footnote reference"/>
    <w:aliases w:val="Знак сноски-FN,Ciae niinee-FN,AЗнак сноски зел"/>
    <w:uiPriority w:val="99"/>
    <w:rsid w:val="00AD088B"/>
    <w:rPr>
      <w:rFonts w:cs="Times New Roman"/>
      <w:vertAlign w:val="superscript"/>
    </w:rPr>
  </w:style>
  <w:style w:type="paragraph" w:styleId="a8">
    <w:name w:val="footer"/>
    <w:aliases w:val="Нижний колонтитул Знак Знак Знак,Нижний колонтитул1,Нижний колонтитул Знак Знак"/>
    <w:basedOn w:val="a"/>
    <w:link w:val="a9"/>
    <w:uiPriority w:val="99"/>
    <w:rsid w:val="00D63FEB"/>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0"/>
    <w:link w:val="a8"/>
    <w:uiPriority w:val="99"/>
    <w:rsid w:val="00D63FEB"/>
    <w:rPr>
      <w:rFonts w:ascii="Times New Roman" w:eastAsia="Times New Roman" w:hAnsi="Times New Roman" w:cs="Times New Roman"/>
      <w:sz w:val="24"/>
      <w:szCs w:val="24"/>
      <w:lang w:val="x-none" w:eastAsia="x-none"/>
    </w:rPr>
  </w:style>
  <w:style w:type="character" w:styleId="aa">
    <w:name w:val="page number"/>
    <w:uiPriority w:val="99"/>
    <w:rsid w:val="00D63FEB"/>
    <w:rPr>
      <w:rFonts w:cs="Times New Roman"/>
    </w:rPr>
  </w:style>
  <w:style w:type="character" w:styleId="ab">
    <w:name w:val="Hyperlink"/>
    <w:uiPriority w:val="99"/>
    <w:rsid w:val="00D63FEB"/>
    <w:rPr>
      <w:rFonts w:cs="Times New Roman"/>
      <w:color w:val="0000FF"/>
      <w:u w:val="single"/>
    </w:rPr>
  </w:style>
  <w:style w:type="character" w:customStyle="1" w:styleId="a4">
    <w:name w:val="Абзац списка Знак"/>
    <w:aliases w:val="Содержание. 2 уровень Знак,List Paragraph Знак"/>
    <w:link w:val="a3"/>
    <w:uiPriority w:val="34"/>
    <w:qFormat/>
    <w:locked/>
    <w:rsid w:val="00D63FEB"/>
  </w:style>
  <w:style w:type="paragraph" w:styleId="ac">
    <w:name w:val="header"/>
    <w:basedOn w:val="a"/>
    <w:link w:val="ad"/>
    <w:uiPriority w:val="99"/>
    <w:unhideWhenUsed/>
    <w:rsid w:val="00862A7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62A75"/>
  </w:style>
  <w:style w:type="character" w:styleId="ae">
    <w:name w:val="Emphasis"/>
    <w:qFormat/>
    <w:rsid w:val="00A54EFE"/>
    <w:rPr>
      <w:rFonts w:cs="Times New Roman"/>
      <w:i/>
    </w:rPr>
  </w:style>
  <w:style w:type="paragraph" w:styleId="af">
    <w:name w:val="Balloon Text"/>
    <w:basedOn w:val="a"/>
    <w:link w:val="af0"/>
    <w:uiPriority w:val="99"/>
    <w:semiHidden/>
    <w:unhideWhenUsed/>
    <w:rsid w:val="00122E6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22E6D"/>
    <w:rPr>
      <w:rFonts w:ascii="Tahoma" w:hAnsi="Tahoma" w:cs="Tahoma"/>
      <w:sz w:val="16"/>
      <w:szCs w:val="16"/>
    </w:rPr>
  </w:style>
  <w:style w:type="paragraph" w:styleId="af1">
    <w:name w:val="Normal (Web)"/>
    <w:basedOn w:val="a"/>
    <w:uiPriority w:val="99"/>
    <w:semiHidden/>
    <w:unhideWhenUsed/>
    <w:rsid w:val="00A701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98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lanbook.com/book/17903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5661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25081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lanbook.com/book/14823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lanbook.com/book/2004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CBDB2-295D-4914-8CBB-B0E30ACA1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18</Pages>
  <Words>4995</Words>
  <Characters>28475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Ковалев</dc:creator>
  <cp:keywords/>
  <dc:description/>
  <cp:lastModifiedBy>Татьяна</cp:lastModifiedBy>
  <cp:revision>23</cp:revision>
  <cp:lastPrinted>2025-02-12T13:53:00Z</cp:lastPrinted>
  <dcterms:created xsi:type="dcterms:W3CDTF">2023-09-29T08:57:00Z</dcterms:created>
  <dcterms:modified xsi:type="dcterms:W3CDTF">2025-04-01T10:48:00Z</dcterms:modified>
</cp:coreProperties>
</file>